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80B5E" w14:textId="73ADB3C7" w:rsidR="00AD15DA" w:rsidRPr="009F5209" w:rsidRDefault="009F5209" w:rsidP="009F5209">
      <w:pPr>
        <w:jc w:val="center"/>
        <w:rPr>
          <w:b/>
          <w:sz w:val="24"/>
        </w:rPr>
      </w:pPr>
      <w:r w:rsidRPr="009F5209">
        <w:rPr>
          <w:b/>
          <w:sz w:val="24"/>
        </w:rPr>
        <w:t xml:space="preserve">CSU </w:t>
      </w:r>
      <w:r w:rsidR="00B15984">
        <w:rPr>
          <w:b/>
          <w:sz w:val="24"/>
        </w:rPr>
        <w:t xml:space="preserve">2017-18 </w:t>
      </w:r>
      <w:r w:rsidRPr="009F5209">
        <w:rPr>
          <w:b/>
          <w:sz w:val="24"/>
        </w:rPr>
        <w:t>Community Engagement Scholarship Award</w:t>
      </w:r>
      <w:r w:rsidR="004A18A4">
        <w:rPr>
          <w:b/>
          <w:sz w:val="24"/>
        </w:rPr>
        <w:t xml:space="preserve">s - </w:t>
      </w:r>
      <w:r w:rsidR="00B15984">
        <w:rPr>
          <w:b/>
          <w:sz w:val="24"/>
        </w:rPr>
        <w:t>Program</w:t>
      </w:r>
      <w:r w:rsidR="004B3E25">
        <w:rPr>
          <w:b/>
          <w:sz w:val="24"/>
        </w:rPr>
        <w:t xml:space="preserve"> Overview</w:t>
      </w:r>
    </w:p>
    <w:p w14:paraId="2F99311A" w14:textId="77777777" w:rsidR="00B1430C" w:rsidRDefault="00B1430C" w:rsidP="009561EE">
      <w:r>
        <w:t xml:space="preserve">The Carnegie Foundation describes community engagement as “the collaboration between institutions of higher education and their larger communities for the mutually beneficial exchange of knowledge and resources in a context of partnership and reciprocity.”  </w:t>
      </w:r>
    </w:p>
    <w:p w14:paraId="64D3E88A" w14:textId="0ABC490A" w:rsidR="009561EE" w:rsidRDefault="00B1430C" w:rsidP="009561EE">
      <w:r>
        <w:t xml:space="preserve">As a Carnegie Community Engaged University and land-grant institution, engagement is among Colorado State’s most important core missions.  As articulated in its Strategic Plan, </w:t>
      </w:r>
      <w:r w:rsidR="009561EE">
        <w:t xml:space="preserve">CSU will engage with people and communities to solve problems, share </w:t>
      </w:r>
      <w:r>
        <w:t>knowledge, and support progress, increasing the university’s</w:t>
      </w:r>
      <w:r w:rsidR="009561EE">
        <w:t xml:space="preserve"> relevance and value to the State of Colora</w:t>
      </w:r>
      <w:r>
        <w:t>do, the nation and the world.</w:t>
      </w:r>
    </w:p>
    <w:p w14:paraId="11893405" w14:textId="31479563" w:rsidR="00B1430C" w:rsidRDefault="00B1430C" w:rsidP="00B1430C">
      <w:r>
        <w:t>The CSU Community Engagement Scholarship Awards</w:t>
      </w:r>
      <w:r w:rsidR="00446983">
        <w:t>, jointly established by the Office of the Provost and Office of Engagement,</w:t>
      </w:r>
      <w:r>
        <w:t xml:space="preserve"> </w:t>
      </w:r>
      <w:proofErr w:type="gramStart"/>
      <w:r>
        <w:t>will be conferred</w:t>
      </w:r>
      <w:proofErr w:type="gramEnd"/>
      <w:r>
        <w:t xml:space="preserve"> annually in recognition of exemplary engaged scholarship by CSU faculty or academic staff members </w:t>
      </w:r>
      <w:r w:rsidRPr="00446983">
        <w:rPr>
          <w:i/>
        </w:rPr>
        <w:t>and</w:t>
      </w:r>
      <w:r>
        <w:t xml:space="preserve"> their community partner(s).</w:t>
      </w:r>
    </w:p>
    <w:p w14:paraId="13DAF1D0" w14:textId="22735F23" w:rsidR="009561EE" w:rsidRPr="007C3343" w:rsidRDefault="007C3343" w:rsidP="009561EE">
      <w:pPr>
        <w:rPr>
          <w:u w:val="single"/>
        </w:rPr>
      </w:pPr>
      <w:r>
        <w:rPr>
          <w:u w:val="single"/>
        </w:rPr>
        <w:t>Award</w:t>
      </w:r>
      <w:r w:rsidRPr="007C3343">
        <w:rPr>
          <w:u w:val="single"/>
        </w:rPr>
        <w:t xml:space="preserve"> Categories and Stipends</w:t>
      </w:r>
    </w:p>
    <w:p w14:paraId="517B78ED" w14:textId="3476114D" w:rsidR="009561EE" w:rsidRDefault="009561EE" w:rsidP="009561EE">
      <w:pPr>
        <w:pStyle w:val="ListParagraph"/>
        <w:numPr>
          <w:ilvl w:val="0"/>
          <w:numId w:val="4"/>
        </w:numPr>
      </w:pPr>
      <w:r w:rsidRPr="006E5228">
        <w:rPr>
          <w:b/>
        </w:rPr>
        <w:t>Distinguished Community Engagement Scholarship Award</w:t>
      </w:r>
      <w:r>
        <w:rPr>
          <w:b/>
        </w:rPr>
        <w:t xml:space="preserve"> (one at $3,000) - </w:t>
      </w:r>
      <w:r>
        <w:t xml:space="preserve">in recognition of a </w:t>
      </w:r>
      <w:r w:rsidR="008A1B4C">
        <w:t xml:space="preserve">collaboration, </w:t>
      </w:r>
      <w:r>
        <w:t>project or program with a long-term record of sustained impact, achievement and scholarship</w:t>
      </w:r>
    </w:p>
    <w:p w14:paraId="08DAF710" w14:textId="696A2984" w:rsidR="009561EE" w:rsidRPr="00EE6101" w:rsidRDefault="009561EE" w:rsidP="009561EE">
      <w:pPr>
        <w:pStyle w:val="ListParagraph"/>
        <w:numPr>
          <w:ilvl w:val="0"/>
          <w:numId w:val="4"/>
        </w:numPr>
      </w:pPr>
      <w:r w:rsidRPr="006E5228">
        <w:rPr>
          <w:b/>
        </w:rPr>
        <w:t xml:space="preserve">Emerging Community Engagement Scholarship Award </w:t>
      </w:r>
      <w:r>
        <w:rPr>
          <w:b/>
        </w:rPr>
        <w:t xml:space="preserve">(one at $1,000) - </w:t>
      </w:r>
      <w:r>
        <w:t xml:space="preserve"> in recognition of a relatively new initiative that has shown potential for long-term impact, achievement and scholarship</w:t>
      </w:r>
    </w:p>
    <w:p w14:paraId="008FE6C2" w14:textId="66519E6D" w:rsidR="0023678F" w:rsidRDefault="00134304">
      <w:r>
        <w:t>Award</w:t>
      </w:r>
      <w:r w:rsidR="009561EE">
        <w:t xml:space="preserve"> stipend</w:t>
      </w:r>
      <w:r>
        <w:t xml:space="preserve">s are to </w:t>
      </w:r>
      <w:proofErr w:type="gramStart"/>
      <w:r>
        <w:t>be used</w:t>
      </w:r>
      <w:proofErr w:type="gramEnd"/>
      <w:r>
        <w:t xml:space="preserve"> to support existing or proposed engagement activities of the selected program.  </w:t>
      </w:r>
      <w:r w:rsidR="0023678F">
        <w:t xml:space="preserve">Award finalists and recipients </w:t>
      </w:r>
      <w:proofErr w:type="gramStart"/>
      <w:r w:rsidR="0023678F">
        <w:t>will be honored</w:t>
      </w:r>
      <w:proofErr w:type="gramEnd"/>
      <w:r w:rsidR="0023678F">
        <w:t xml:space="preserve"> at the annual Celebrate! Colorado State University Awards event.</w:t>
      </w:r>
    </w:p>
    <w:p w14:paraId="4221922E" w14:textId="77777777" w:rsidR="009561EE" w:rsidRDefault="009561EE" w:rsidP="009561EE">
      <w:r>
        <w:t xml:space="preserve">The winner of the Distinguished Community Engagement Scholarship Award is expected to be eligible and competitive for prestigious national awards such as the </w:t>
      </w:r>
    </w:p>
    <w:p w14:paraId="1CF1B85E" w14:textId="77777777" w:rsidR="009561EE" w:rsidRDefault="004519C7" w:rsidP="009561EE">
      <w:pPr>
        <w:pStyle w:val="ListParagraph"/>
        <w:numPr>
          <w:ilvl w:val="0"/>
          <w:numId w:val="5"/>
        </w:numPr>
      </w:pPr>
      <w:hyperlink r:id="rId8" w:history="1">
        <w:r w:rsidR="009561EE" w:rsidRPr="00134304">
          <w:rPr>
            <w:rStyle w:val="Hyperlink"/>
            <w:rFonts w:cstheme="minorHAnsi"/>
            <w:shd w:val="clear" w:color="auto" w:fill="FFFFFF"/>
          </w:rPr>
          <w:t>C. Peter Magrath Community Engagement Scholarship Award</w:t>
        </w:r>
      </w:hyperlink>
      <w:r w:rsidR="009561EE">
        <w:t xml:space="preserve">; </w:t>
      </w:r>
    </w:p>
    <w:p w14:paraId="003AB6D5" w14:textId="77777777" w:rsidR="009561EE" w:rsidRDefault="009561EE" w:rsidP="009561EE">
      <w:pPr>
        <w:pStyle w:val="ListParagraph"/>
        <w:numPr>
          <w:ilvl w:val="0"/>
          <w:numId w:val="5"/>
        </w:numPr>
      </w:pPr>
      <w:r>
        <w:t xml:space="preserve">the </w:t>
      </w:r>
      <w:hyperlink r:id="rId9" w:history="1">
        <w:r w:rsidRPr="00103715">
          <w:rPr>
            <w:rStyle w:val="Hyperlink"/>
          </w:rPr>
          <w:t>Engagement Scholarship Consortium Excellence Awards</w:t>
        </w:r>
      </w:hyperlink>
      <w:r>
        <w:t xml:space="preserve">; and </w:t>
      </w:r>
    </w:p>
    <w:p w14:paraId="6784C432" w14:textId="77777777" w:rsidR="009561EE" w:rsidRDefault="009561EE" w:rsidP="009561EE">
      <w:pPr>
        <w:pStyle w:val="ListParagraph"/>
        <w:numPr>
          <w:ilvl w:val="0"/>
          <w:numId w:val="5"/>
        </w:numPr>
      </w:pPr>
      <w:proofErr w:type="gramStart"/>
      <w:r>
        <w:t>the</w:t>
      </w:r>
      <w:proofErr w:type="gramEnd"/>
      <w:r>
        <w:t xml:space="preserve"> </w:t>
      </w:r>
      <w:hyperlink r:id="rId10" w:history="1">
        <w:r>
          <w:rPr>
            <w:rStyle w:val="Hyperlink"/>
          </w:rPr>
          <w:t>APLU Innovation and Economic Prosperity Universities Awards</w:t>
        </w:r>
      </w:hyperlink>
      <w:r>
        <w:t>.</w:t>
      </w:r>
    </w:p>
    <w:p w14:paraId="2B944677" w14:textId="05F5823F" w:rsidR="002D5485" w:rsidRPr="007509C0" w:rsidRDefault="002D5485" w:rsidP="002D5485">
      <w:r w:rsidRPr="007509C0">
        <w:rPr>
          <w:u w:val="single"/>
        </w:rPr>
        <w:t>Eligibility</w:t>
      </w:r>
      <w:r w:rsidR="00955381" w:rsidRPr="007509C0">
        <w:t xml:space="preserve"> </w:t>
      </w:r>
    </w:p>
    <w:p w14:paraId="6BCA88B3" w14:textId="76999F2B" w:rsidR="007509C0" w:rsidRPr="007509C0" w:rsidRDefault="007509C0" w:rsidP="007509C0">
      <w:pPr>
        <w:pStyle w:val="ListParagraph"/>
        <w:numPr>
          <w:ilvl w:val="0"/>
          <w:numId w:val="2"/>
        </w:numPr>
      </w:pPr>
      <w:r w:rsidRPr="007509C0">
        <w:t>All current CSU faculty and instructors (including adjunct appointments) and staff (including program directors, Extension, and research appointments) are eligible.</w:t>
      </w:r>
    </w:p>
    <w:p w14:paraId="63D65720" w14:textId="77777777" w:rsidR="002D5485" w:rsidRDefault="002D5485" w:rsidP="002D5485">
      <w:pPr>
        <w:pStyle w:val="ListParagraph"/>
      </w:pPr>
    </w:p>
    <w:p w14:paraId="30D96495" w14:textId="77777777" w:rsidR="002D5485" w:rsidRDefault="002D5485" w:rsidP="002D5485">
      <w:pPr>
        <w:pStyle w:val="ListParagraph"/>
        <w:numPr>
          <w:ilvl w:val="0"/>
          <w:numId w:val="2"/>
        </w:numPr>
      </w:pPr>
      <w:r>
        <w:t xml:space="preserve">It </w:t>
      </w:r>
      <w:proofErr w:type="gramStart"/>
      <w:r>
        <w:t>is expected</w:t>
      </w:r>
      <w:proofErr w:type="gramEnd"/>
      <w:r>
        <w:t xml:space="preserve"> that a major portion of the engaged scholarship will have been accomplished while the nominee served as a faculty or academic staff member at Colorado State University. </w:t>
      </w:r>
    </w:p>
    <w:p w14:paraId="1EF46892" w14:textId="77777777" w:rsidR="002D5485" w:rsidRDefault="002D5485" w:rsidP="002D5485">
      <w:pPr>
        <w:pStyle w:val="ListParagraph"/>
      </w:pPr>
    </w:p>
    <w:p w14:paraId="215C649C" w14:textId="76672048" w:rsidR="002D5485" w:rsidRDefault="00EE6101" w:rsidP="002D5485">
      <w:pPr>
        <w:pStyle w:val="ListParagraph"/>
        <w:numPr>
          <w:ilvl w:val="0"/>
          <w:numId w:val="2"/>
        </w:numPr>
      </w:pPr>
      <w:r>
        <w:t>N</w:t>
      </w:r>
      <w:r w:rsidR="002D5485">
        <w:t>ominees</w:t>
      </w:r>
      <w:r>
        <w:t xml:space="preserve"> for the Distinguished Community Engagement Scholarship Award</w:t>
      </w:r>
      <w:r w:rsidR="002D5485">
        <w:t xml:space="preserve"> </w:t>
      </w:r>
      <w:proofErr w:type="gramStart"/>
      <w:r w:rsidR="002D5485">
        <w:t>are expected</w:t>
      </w:r>
      <w:proofErr w:type="gramEnd"/>
      <w:r w:rsidR="002D5485">
        <w:t xml:space="preserve"> to have collaborated with their partners for a </w:t>
      </w:r>
      <w:r w:rsidR="002D5485" w:rsidRPr="007F6889">
        <w:rPr>
          <w:b/>
        </w:rPr>
        <w:t>minimum of three years</w:t>
      </w:r>
      <w:r w:rsidR="002D5485">
        <w:t xml:space="preserve">. </w:t>
      </w:r>
    </w:p>
    <w:p w14:paraId="56A0A651" w14:textId="31FD3E5E" w:rsidR="00B15984" w:rsidRDefault="00B15984" w:rsidP="00B15984">
      <w:pPr>
        <w:pStyle w:val="ListParagraph"/>
      </w:pPr>
    </w:p>
    <w:p w14:paraId="5B4E7A7B" w14:textId="72C49FAF" w:rsidR="007C3343" w:rsidRDefault="007C3343" w:rsidP="00B15984">
      <w:pPr>
        <w:pStyle w:val="ListParagraph"/>
      </w:pPr>
    </w:p>
    <w:p w14:paraId="7C2EE386" w14:textId="77777777" w:rsidR="007C3343" w:rsidRDefault="007C3343" w:rsidP="00B15984">
      <w:pPr>
        <w:pStyle w:val="ListParagraph"/>
      </w:pPr>
    </w:p>
    <w:p w14:paraId="72F12EFE" w14:textId="2D548097" w:rsidR="00123FE5" w:rsidRDefault="00123FE5">
      <w:pPr>
        <w:rPr>
          <w:u w:val="single"/>
        </w:rPr>
      </w:pPr>
      <w:r w:rsidRPr="00123FE5">
        <w:rPr>
          <w:u w:val="single"/>
        </w:rPr>
        <w:lastRenderedPageBreak/>
        <w:t>Nominations</w:t>
      </w:r>
    </w:p>
    <w:p w14:paraId="29A4B206" w14:textId="31847924" w:rsidR="00123FE5" w:rsidRPr="00123FE5" w:rsidRDefault="00123FE5">
      <w:pPr>
        <w:rPr>
          <w:rFonts w:cstheme="minorHAnsi"/>
          <w:shd w:val="clear" w:color="auto" w:fill="FFFFFF"/>
        </w:rPr>
      </w:pPr>
      <w:r w:rsidRPr="00123FE5">
        <w:rPr>
          <w:rFonts w:cstheme="minorHAnsi"/>
          <w:shd w:val="clear" w:color="auto" w:fill="FFFFFF"/>
        </w:rPr>
        <w:t xml:space="preserve">Faculty, administrators, colleagues, students, or community partners can initiate nominations; self-nominations are also welcome. It </w:t>
      </w:r>
      <w:proofErr w:type="gramStart"/>
      <w:r w:rsidRPr="00123FE5">
        <w:rPr>
          <w:rFonts w:cstheme="minorHAnsi"/>
          <w:shd w:val="clear" w:color="auto" w:fill="FFFFFF"/>
        </w:rPr>
        <w:t>is expected</w:t>
      </w:r>
      <w:proofErr w:type="gramEnd"/>
      <w:r w:rsidRPr="00123FE5">
        <w:rPr>
          <w:rFonts w:cstheme="minorHAnsi"/>
          <w:shd w:val="clear" w:color="auto" w:fill="FFFFFF"/>
        </w:rPr>
        <w:t xml:space="preserve"> that nominees will be aware of the nomination and will participate significantly in </w:t>
      </w:r>
      <w:r w:rsidR="00955381">
        <w:rPr>
          <w:rFonts w:cstheme="minorHAnsi"/>
          <w:shd w:val="clear" w:color="auto" w:fill="FFFFFF"/>
        </w:rPr>
        <w:t xml:space="preserve">the </w:t>
      </w:r>
      <w:r w:rsidRPr="00123FE5">
        <w:rPr>
          <w:rFonts w:cstheme="minorHAnsi"/>
          <w:shd w:val="clear" w:color="auto" w:fill="FFFFFF"/>
        </w:rPr>
        <w:t>preparation of the application.</w:t>
      </w:r>
    </w:p>
    <w:p w14:paraId="2E4E4B73" w14:textId="3C46B576" w:rsidR="00123FE5" w:rsidRPr="00123FE5" w:rsidRDefault="00955381" w:rsidP="00123FE5">
      <w:pPr>
        <w:rPr>
          <w:rFonts w:cstheme="minorHAnsi"/>
        </w:rPr>
      </w:pPr>
      <w:r w:rsidRPr="003D15D6">
        <w:rPr>
          <w:rFonts w:cstheme="minorHAnsi"/>
        </w:rPr>
        <w:t>Application</w:t>
      </w:r>
      <w:r w:rsidR="00123FE5" w:rsidRPr="003D15D6">
        <w:rPr>
          <w:rFonts w:cstheme="minorHAnsi"/>
        </w:rPr>
        <w:t xml:space="preserve"> materials </w:t>
      </w:r>
      <w:r w:rsidRPr="003D15D6">
        <w:rPr>
          <w:rFonts w:cstheme="minorHAnsi"/>
        </w:rPr>
        <w:t>will reside</w:t>
      </w:r>
      <w:r w:rsidR="00123FE5" w:rsidRPr="003D15D6">
        <w:rPr>
          <w:rFonts w:cstheme="minorHAnsi"/>
        </w:rPr>
        <w:t xml:space="preserve"> on the </w:t>
      </w:r>
      <w:r w:rsidR="004B3E25">
        <w:rPr>
          <w:rFonts w:cstheme="minorHAnsi"/>
        </w:rPr>
        <w:t xml:space="preserve">CSU </w:t>
      </w:r>
      <w:r w:rsidR="00123FE5" w:rsidRPr="003D15D6">
        <w:rPr>
          <w:rFonts w:cstheme="minorHAnsi"/>
        </w:rPr>
        <w:t xml:space="preserve">Office of </w:t>
      </w:r>
      <w:r w:rsidR="003D15D6" w:rsidRPr="003D15D6">
        <w:rPr>
          <w:rFonts w:cstheme="minorHAnsi"/>
        </w:rPr>
        <w:t xml:space="preserve">Engagement </w:t>
      </w:r>
      <w:r w:rsidR="00123FE5" w:rsidRPr="003D15D6">
        <w:rPr>
          <w:rFonts w:cstheme="minorHAnsi"/>
        </w:rPr>
        <w:t>website</w:t>
      </w:r>
      <w:r w:rsidR="006F5C59" w:rsidRPr="003D15D6">
        <w:rPr>
          <w:rFonts w:cstheme="minorHAnsi"/>
        </w:rPr>
        <w:t xml:space="preserve">, with </w:t>
      </w:r>
      <w:r w:rsidR="00123FE5" w:rsidRPr="003D15D6">
        <w:rPr>
          <w:rFonts w:cstheme="minorHAnsi"/>
        </w:rPr>
        <w:t xml:space="preserve">links from the Office of </w:t>
      </w:r>
      <w:r w:rsidR="003D15D6" w:rsidRPr="003D15D6">
        <w:rPr>
          <w:rFonts w:cstheme="minorHAnsi"/>
        </w:rPr>
        <w:t>the Provost</w:t>
      </w:r>
      <w:r w:rsidR="00123FE5" w:rsidRPr="003D15D6">
        <w:rPr>
          <w:rFonts w:cstheme="minorHAnsi"/>
        </w:rPr>
        <w:t xml:space="preserve"> </w:t>
      </w:r>
      <w:proofErr w:type="gramStart"/>
      <w:r w:rsidR="00123FE5" w:rsidRPr="003D15D6">
        <w:rPr>
          <w:rFonts w:cstheme="minorHAnsi"/>
        </w:rPr>
        <w:t>website</w:t>
      </w:r>
      <w:proofErr w:type="gramEnd"/>
      <w:r w:rsidR="00123FE5" w:rsidRPr="003D15D6">
        <w:rPr>
          <w:rFonts w:cstheme="minorHAnsi"/>
        </w:rPr>
        <w:t xml:space="preserve"> and college/department sites, as appropriate.</w:t>
      </w:r>
    </w:p>
    <w:p w14:paraId="4D11188F" w14:textId="5898F6A3" w:rsidR="004A18A4" w:rsidRPr="007C3343" w:rsidRDefault="004A18A4" w:rsidP="004A18A4">
      <w:pPr>
        <w:rPr>
          <w:u w:val="single"/>
        </w:rPr>
      </w:pPr>
      <w:r w:rsidRPr="007C3343">
        <w:rPr>
          <w:u w:val="single"/>
        </w:rPr>
        <w:t>Nomination Guidelines and Format</w:t>
      </w:r>
    </w:p>
    <w:p w14:paraId="6FA1F4B7" w14:textId="02F2BFA5" w:rsidR="004A18A4" w:rsidRDefault="004A18A4" w:rsidP="004A18A4">
      <w:r w:rsidRPr="005A4762">
        <w:t xml:space="preserve">Award guidelines have been adapted from guidelines for the prestigious C. Peter Magrath Community Engagement Award </w:t>
      </w:r>
      <w:r>
        <w:t xml:space="preserve">and modelled after </w:t>
      </w:r>
      <w:r w:rsidRPr="005A4762">
        <w:t xml:space="preserve">university </w:t>
      </w:r>
      <w:r>
        <w:t xml:space="preserve">award </w:t>
      </w:r>
      <w:r w:rsidRPr="005A4762">
        <w:t>programs at Michigan State University and Ohio State University.</w:t>
      </w:r>
      <w:r>
        <w:t xml:space="preserve"> </w:t>
      </w:r>
    </w:p>
    <w:p w14:paraId="35AED7D6" w14:textId="5DD07C61" w:rsidR="007C3343" w:rsidRPr="007C3343" w:rsidRDefault="007C3343" w:rsidP="007C3343">
      <w:pPr>
        <w:jc w:val="center"/>
      </w:pPr>
      <w:r w:rsidRPr="007C3343">
        <w:rPr>
          <w:b/>
        </w:rPr>
        <w:t xml:space="preserve">*****Please proceed to page </w:t>
      </w:r>
      <w:proofErr w:type="gramStart"/>
      <w:r w:rsidRPr="007C3343">
        <w:rPr>
          <w:b/>
        </w:rPr>
        <w:t>3</w:t>
      </w:r>
      <w:proofErr w:type="gramEnd"/>
      <w:r w:rsidRPr="007C3343">
        <w:rPr>
          <w:b/>
        </w:rPr>
        <w:t xml:space="preserve"> for Nomination Form*****</w:t>
      </w:r>
    </w:p>
    <w:p w14:paraId="239F0808" w14:textId="77777777" w:rsidR="007C3343" w:rsidRDefault="007C3343" w:rsidP="007C3343">
      <w:pPr>
        <w:rPr>
          <w:u w:val="single"/>
        </w:rPr>
      </w:pPr>
      <w:r>
        <w:rPr>
          <w:u w:val="single"/>
        </w:rPr>
        <w:t>Review Procedure</w:t>
      </w:r>
    </w:p>
    <w:p w14:paraId="2703D5F4" w14:textId="77777777" w:rsidR="007C3343" w:rsidRDefault="007C3343" w:rsidP="007C3343">
      <w:proofErr w:type="gramStart"/>
      <w:r>
        <w:t>Nominations will be adjudicated by a five-member selection committee</w:t>
      </w:r>
      <w:proofErr w:type="gramEnd"/>
      <w:r>
        <w:t xml:space="preserve">; members will be appointed by the Provost and Vice President for Engagement.  </w:t>
      </w:r>
    </w:p>
    <w:p w14:paraId="5933AA36" w14:textId="77777777" w:rsidR="007C3343" w:rsidRPr="00021DE7" w:rsidRDefault="007C3343" w:rsidP="007C3343">
      <w:r>
        <w:t>The committee will also make a recommendation on whether either or both of the awarded partnerships should be submitted for consideration for any of the aforementioned national awards.  Should a partnership be nominated and is willing to submit, the Office of the Provost and Office of Engagement will provide application support.</w:t>
      </w:r>
    </w:p>
    <w:p w14:paraId="58273ED6" w14:textId="381B0FEB" w:rsidR="0023678F" w:rsidRPr="007C3343" w:rsidRDefault="00E67C71" w:rsidP="0023678F">
      <w:pPr>
        <w:rPr>
          <w:color w:val="1C674F"/>
          <w:u w:val="single"/>
        </w:rPr>
      </w:pPr>
      <w:r w:rsidRPr="007C3343">
        <w:rPr>
          <w:u w:val="single"/>
        </w:rPr>
        <w:t>Timetable</w:t>
      </w:r>
    </w:p>
    <w:p w14:paraId="74A27F4A" w14:textId="4CE13483" w:rsidR="009F5209" w:rsidRDefault="00E67C71">
      <w:r>
        <w:t>Nominations open:</w:t>
      </w:r>
      <w:r>
        <w:tab/>
        <w:t>November 20, 2017</w:t>
      </w:r>
    </w:p>
    <w:p w14:paraId="537D8CCB" w14:textId="280B7D36" w:rsidR="00E67C71" w:rsidRDefault="00E67C71">
      <w:r>
        <w:t>Nominations close:</w:t>
      </w:r>
      <w:r>
        <w:tab/>
      </w:r>
      <w:r w:rsidR="003D15D6">
        <w:t>F</w:t>
      </w:r>
      <w:r w:rsidR="00C40441">
        <w:t>ebruary 1</w:t>
      </w:r>
      <w:r>
        <w:t>, 2018</w:t>
      </w:r>
    </w:p>
    <w:p w14:paraId="3F113A10" w14:textId="1F6A0736" w:rsidR="00E67C71" w:rsidRDefault="00E67C71">
      <w:r>
        <w:t xml:space="preserve">Awards </w:t>
      </w:r>
      <w:proofErr w:type="gramStart"/>
      <w:r>
        <w:t>presented:</w:t>
      </w:r>
      <w:proofErr w:type="gramEnd"/>
      <w:r>
        <w:tab/>
      </w:r>
      <w:r w:rsidR="003D15D6">
        <w:t xml:space="preserve">April 11, 2018 </w:t>
      </w:r>
      <w:r w:rsidR="006E6503">
        <w:t>3-5 p.m. (</w:t>
      </w:r>
      <w:r>
        <w:t xml:space="preserve">Celebrate! </w:t>
      </w:r>
      <w:r w:rsidR="006E6503">
        <w:t>CSU Awards Ceremony, LSC Grand Ballroom)</w:t>
      </w:r>
    </w:p>
    <w:p w14:paraId="302D01A0" w14:textId="77777777" w:rsidR="004A18A4" w:rsidRDefault="004A18A4" w:rsidP="004A18A4">
      <w:pPr>
        <w:rPr>
          <w:b/>
          <w:color w:val="1C674F"/>
          <w:sz w:val="24"/>
        </w:rPr>
      </w:pPr>
    </w:p>
    <w:p w14:paraId="5DDD4A7A" w14:textId="596FC6DD" w:rsidR="004A18A4" w:rsidRPr="007C3343" w:rsidRDefault="004A18A4" w:rsidP="004A18A4">
      <w:pPr>
        <w:rPr>
          <w:b/>
          <w:sz w:val="24"/>
        </w:rPr>
      </w:pPr>
      <w:r w:rsidRPr="007C3343">
        <w:rPr>
          <w:b/>
          <w:sz w:val="24"/>
        </w:rPr>
        <w:t>Questions?</w:t>
      </w:r>
    </w:p>
    <w:p w14:paraId="25ACE135" w14:textId="32E001C0" w:rsidR="004A18A4" w:rsidRPr="004A18A4" w:rsidRDefault="004A18A4" w:rsidP="004A18A4">
      <w:r>
        <w:t>Please contact Paula Mills, Office of Engagement, at 970-491-3883 or paula.mills@colostate.edu.</w:t>
      </w:r>
    </w:p>
    <w:p w14:paraId="0723BB16" w14:textId="77777777" w:rsidR="004A18A4" w:rsidRDefault="004A18A4">
      <w:pPr>
        <w:rPr>
          <w:b/>
          <w:color w:val="1C674F"/>
          <w:sz w:val="24"/>
        </w:rPr>
      </w:pPr>
    </w:p>
    <w:p w14:paraId="5D865C25" w14:textId="77D750A3" w:rsidR="004A18A4" w:rsidRDefault="004A18A4" w:rsidP="004A18A4">
      <w:pPr>
        <w:jc w:val="center"/>
        <w:rPr>
          <w:b/>
          <w:color w:val="1C674F"/>
          <w:sz w:val="24"/>
        </w:rPr>
      </w:pPr>
    </w:p>
    <w:p w14:paraId="4BC016E7" w14:textId="2E19F406" w:rsidR="004B3E25" w:rsidRDefault="004B3E25" w:rsidP="004A18A4">
      <w:pPr>
        <w:jc w:val="center"/>
        <w:rPr>
          <w:b/>
          <w:color w:val="1C674F"/>
          <w:sz w:val="24"/>
        </w:rPr>
      </w:pPr>
      <w:r>
        <w:rPr>
          <w:b/>
          <w:color w:val="1C674F"/>
          <w:sz w:val="24"/>
        </w:rPr>
        <w:br w:type="page"/>
      </w:r>
    </w:p>
    <w:p w14:paraId="193E15B0" w14:textId="7897674B" w:rsidR="006E6503" w:rsidRPr="009F5209" w:rsidRDefault="006E6503" w:rsidP="006E6503">
      <w:pPr>
        <w:jc w:val="center"/>
        <w:rPr>
          <w:b/>
          <w:sz w:val="24"/>
        </w:rPr>
      </w:pPr>
      <w:r w:rsidRPr="009F5209">
        <w:rPr>
          <w:b/>
          <w:sz w:val="24"/>
        </w:rPr>
        <w:lastRenderedPageBreak/>
        <w:t xml:space="preserve">CSU </w:t>
      </w:r>
      <w:r>
        <w:rPr>
          <w:b/>
          <w:sz w:val="24"/>
        </w:rPr>
        <w:t xml:space="preserve">2017-18 </w:t>
      </w:r>
      <w:r w:rsidRPr="009F5209">
        <w:rPr>
          <w:b/>
          <w:sz w:val="24"/>
        </w:rPr>
        <w:t>Community Engagement Scholarship Award</w:t>
      </w:r>
      <w:r>
        <w:rPr>
          <w:b/>
          <w:sz w:val="24"/>
        </w:rPr>
        <w:t>s – Nomination Form</w:t>
      </w:r>
    </w:p>
    <w:p w14:paraId="4B5C3961" w14:textId="30E5B6F5" w:rsidR="00C608E8" w:rsidRDefault="007C3343" w:rsidP="00C608E8">
      <w:pPr>
        <w:spacing w:after="0" w:line="240" w:lineRule="auto"/>
        <w:jc w:val="center"/>
        <w:rPr>
          <w:i/>
        </w:rPr>
      </w:pPr>
      <w:r w:rsidRPr="007C3343">
        <w:rPr>
          <w:i/>
        </w:rPr>
        <w:t xml:space="preserve">All documentation must be </w:t>
      </w:r>
      <w:r w:rsidR="006A4AE9">
        <w:rPr>
          <w:i/>
        </w:rPr>
        <w:t xml:space="preserve">typed, </w:t>
      </w:r>
      <w:r w:rsidRPr="007C3343">
        <w:rPr>
          <w:i/>
        </w:rPr>
        <w:t xml:space="preserve">double-spaced, in 12-point font (with the exception of Section </w:t>
      </w:r>
      <w:r w:rsidR="00C608E8">
        <w:rPr>
          <w:i/>
        </w:rPr>
        <w:t xml:space="preserve">6).  </w:t>
      </w:r>
    </w:p>
    <w:p w14:paraId="252CEED6" w14:textId="35D51A3C" w:rsidR="007C3343" w:rsidRPr="007C3343" w:rsidRDefault="00C608E8" w:rsidP="00C608E8">
      <w:pPr>
        <w:spacing w:after="0" w:line="240" w:lineRule="auto"/>
        <w:jc w:val="center"/>
        <w:rPr>
          <w:i/>
        </w:rPr>
      </w:pPr>
      <w:r>
        <w:rPr>
          <w:i/>
        </w:rPr>
        <w:t>Your responses can expand beyond space provided, within word count limits</w:t>
      </w:r>
      <w:r w:rsidR="007C3343" w:rsidRPr="007C3343">
        <w:rPr>
          <w:i/>
        </w:rPr>
        <w:t>.</w:t>
      </w:r>
    </w:p>
    <w:p w14:paraId="4911A5DA" w14:textId="77777777" w:rsidR="007C3343" w:rsidRDefault="007C3343" w:rsidP="007C3343"/>
    <w:p w14:paraId="57798404" w14:textId="1882997C" w:rsidR="00E67C71" w:rsidRPr="004A18A4" w:rsidRDefault="004A18A4" w:rsidP="004A18A4">
      <w:pPr>
        <w:rPr>
          <w:b/>
        </w:rPr>
      </w:pPr>
      <w:r>
        <w:rPr>
          <w:b/>
        </w:rPr>
        <w:t>Project/Partnership</w:t>
      </w:r>
      <w:r w:rsidR="00E67C71" w:rsidRPr="004A18A4">
        <w:rPr>
          <w:b/>
        </w:rPr>
        <w:t xml:space="preserve"> Title</w:t>
      </w:r>
      <w:r w:rsidRPr="004A18A4">
        <w:rPr>
          <w:b/>
        </w:rPr>
        <w:t xml:space="preserve">: </w:t>
      </w:r>
      <w:r>
        <w:rPr>
          <w:b/>
        </w:rPr>
        <w:t xml:space="preserve"> </w:t>
      </w:r>
    </w:p>
    <w:p w14:paraId="32AC43C4" w14:textId="37EEE00A" w:rsidR="004A18A4" w:rsidRDefault="00E67C71" w:rsidP="004A18A4">
      <w:r w:rsidRPr="004A18A4">
        <w:rPr>
          <w:b/>
        </w:rPr>
        <w:t>Type of community-engaged scholarship exemplified by this project</w:t>
      </w:r>
      <w:r>
        <w:t xml:space="preserve"> (see categories rubric on final page wit</w:t>
      </w:r>
      <w:r w:rsidR="004A18A4">
        <w:t>h descriptions and examples; in</w:t>
      </w:r>
      <w:r>
        <w:t>d</w:t>
      </w:r>
      <w:r w:rsidR="004A18A4">
        <w:t>icat</w:t>
      </w:r>
      <w:r>
        <w:t>e as many as apply):</w:t>
      </w:r>
    </w:p>
    <w:p w14:paraId="485EBB6A" w14:textId="2D461042" w:rsidR="00E67C71" w:rsidRDefault="004A18A4" w:rsidP="004A18A4">
      <w:pPr>
        <w:spacing w:after="0" w:line="240" w:lineRule="auto"/>
      </w:pPr>
      <w:r>
        <w:t>___</w:t>
      </w:r>
      <w:r>
        <w:tab/>
      </w:r>
      <w:r w:rsidR="00E67C71">
        <w:t>Community-Engaged Research</w:t>
      </w:r>
    </w:p>
    <w:p w14:paraId="7548AB45" w14:textId="7988ED04" w:rsidR="00E67C71" w:rsidRDefault="004A18A4" w:rsidP="004A18A4">
      <w:pPr>
        <w:spacing w:after="0" w:line="240" w:lineRule="auto"/>
      </w:pPr>
      <w:r>
        <w:t>___</w:t>
      </w:r>
      <w:r>
        <w:tab/>
      </w:r>
      <w:r w:rsidR="00E67C71">
        <w:t>Community-Engaged Creative Activity</w:t>
      </w:r>
    </w:p>
    <w:p w14:paraId="7FDF6721" w14:textId="34FB672D" w:rsidR="00E67C71" w:rsidRDefault="004A18A4" w:rsidP="004A18A4">
      <w:pPr>
        <w:spacing w:after="0" w:line="240" w:lineRule="auto"/>
      </w:pPr>
      <w:r>
        <w:t>___</w:t>
      </w:r>
      <w:r>
        <w:tab/>
      </w:r>
      <w:r w:rsidR="00E67C71">
        <w:t>Community-Engaged Teaching</w:t>
      </w:r>
    </w:p>
    <w:p w14:paraId="388460F0" w14:textId="01BFBE8A" w:rsidR="00E67C71" w:rsidRDefault="004A18A4" w:rsidP="004A18A4">
      <w:pPr>
        <w:spacing w:after="0" w:line="240" w:lineRule="auto"/>
      </w:pPr>
      <w:r>
        <w:t>___</w:t>
      </w:r>
      <w:r>
        <w:tab/>
      </w:r>
      <w:r w:rsidR="00E67C71">
        <w:t>Community-Engaged Service</w:t>
      </w:r>
    </w:p>
    <w:p w14:paraId="3525F7EC" w14:textId="77777777" w:rsidR="004A18A4" w:rsidRDefault="004A18A4" w:rsidP="004A18A4">
      <w:pPr>
        <w:rPr>
          <w:u w:val="single"/>
        </w:rPr>
      </w:pPr>
    </w:p>
    <w:p w14:paraId="74E173BF" w14:textId="1F26F8DD" w:rsidR="00E67C71" w:rsidRPr="004A18A4" w:rsidRDefault="004A18A4" w:rsidP="004A18A4">
      <w:pPr>
        <w:rPr>
          <w:u w:val="single"/>
        </w:rPr>
      </w:pPr>
      <w:r w:rsidRPr="004A18A4">
        <w:rPr>
          <w:u w:val="single"/>
        </w:rPr>
        <w:t>Nominee/Scholar information</w:t>
      </w:r>
    </w:p>
    <w:p w14:paraId="08226997" w14:textId="41B114FE" w:rsidR="00E67C71" w:rsidRPr="004A18A4" w:rsidRDefault="00E67C71" w:rsidP="004A18A4">
      <w:pPr>
        <w:rPr>
          <w:b/>
        </w:rPr>
      </w:pPr>
      <w:r w:rsidRPr="004A18A4">
        <w:rPr>
          <w:b/>
        </w:rPr>
        <w:t xml:space="preserve">Name </w:t>
      </w:r>
      <w:r w:rsidR="007C3343">
        <w:rPr>
          <w:b/>
        </w:rPr>
        <w:t xml:space="preserve">of CSU Faculty/Staff member </w:t>
      </w:r>
      <w:r w:rsidR="007C3343" w:rsidRPr="007C3343">
        <w:t>(</w:t>
      </w:r>
      <w:r w:rsidRPr="007C3343">
        <w:t>as it should appear on the Award Certificate</w:t>
      </w:r>
      <w:r w:rsidR="007C3343" w:rsidRPr="007C3343">
        <w:t>)</w:t>
      </w:r>
      <w:r w:rsidR="004A18A4">
        <w:rPr>
          <w:b/>
        </w:rPr>
        <w:t>:</w:t>
      </w:r>
    </w:p>
    <w:p w14:paraId="2B397B6E" w14:textId="5F444EE1" w:rsidR="00E67C71" w:rsidRPr="004A18A4" w:rsidRDefault="007C3343" w:rsidP="004A18A4">
      <w:pPr>
        <w:rPr>
          <w:b/>
        </w:rPr>
      </w:pPr>
      <w:r>
        <w:rPr>
          <w:b/>
        </w:rPr>
        <w:t>Academic rank/P</w:t>
      </w:r>
      <w:r w:rsidR="00E67C71" w:rsidRPr="004A18A4">
        <w:rPr>
          <w:b/>
        </w:rPr>
        <w:t>osition</w:t>
      </w:r>
      <w:r w:rsidR="004A18A4">
        <w:rPr>
          <w:b/>
        </w:rPr>
        <w:t>:</w:t>
      </w:r>
    </w:p>
    <w:p w14:paraId="5740FFEE" w14:textId="264EC51D" w:rsidR="00E67C71" w:rsidRPr="004A18A4" w:rsidRDefault="00E67C71" w:rsidP="004A18A4">
      <w:pPr>
        <w:rPr>
          <w:b/>
        </w:rPr>
      </w:pPr>
      <w:r w:rsidRPr="004A18A4">
        <w:rPr>
          <w:b/>
        </w:rPr>
        <w:t>Department(s)</w:t>
      </w:r>
      <w:r w:rsidR="004A18A4">
        <w:rPr>
          <w:b/>
        </w:rPr>
        <w:t>:</w:t>
      </w:r>
    </w:p>
    <w:p w14:paraId="73A7268C" w14:textId="5D07AA6D" w:rsidR="00E67C71" w:rsidRPr="004A18A4" w:rsidRDefault="004A18A4" w:rsidP="004A18A4">
      <w:pPr>
        <w:rPr>
          <w:b/>
        </w:rPr>
      </w:pPr>
      <w:r w:rsidRPr="004A18A4">
        <w:rPr>
          <w:b/>
        </w:rPr>
        <w:t xml:space="preserve">College(s) </w:t>
      </w:r>
      <w:r w:rsidR="007C3343">
        <w:rPr>
          <w:b/>
        </w:rPr>
        <w:t xml:space="preserve">or Unit(s) </w:t>
      </w:r>
      <w:r w:rsidRPr="007C3343">
        <w:t>(</w:t>
      </w:r>
      <w:r w:rsidR="00E67C71" w:rsidRPr="007C3343">
        <w:t>please list joint appointments, listing primary appointment first</w:t>
      </w:r>
      <w:r w:rsidRPr="007C3343">
        <w:t>)</w:t>
      </w:r>
      <w:r w:rsidRPr="004A18A4">
        <w:rPr>
          <w:b/>
        </w:rPr>
        <w:t>:</w:t>
      </w:r>
    </w:p>
    <w:p w14:paraId="551A3C20" w14:textId="77777777" w:rsidR="004A18A4" w:rsidRPr="004A18A4" w:rsidRDefault="004A18A4" w:rsidP="004A18A4">
      <w:pPr>
        <w:rPr>
          <w:b/>
        </w:rPr>
      </w:pPr>
      <w:r w:rsidRPr="004A18A4">
        <w:rPr>
          <w:b/>
        </w:rPr>
        <w:t>E-mail address:</w:t>
      </w:r>
    </w:p>
    <w:p w14:paraId="6E7EC7EF" w14:textId="3C64EEC3" w:rsidR="00E67C71" w:rsidRPr="004A18A4" w:rsidRDefault="00E67C71" w:rsidP="004A18A4">
      <w:pPr>
        <w:rPr>
          <w:b/>
        </w:rPr>
      </w:pPr>
      <w:r w:rsidRPr="004A18A4">
        <w:rPr>
          <w:b/>
        </w:rPr>
        <w:t>Office postal address</w:t>
      </w:r>
      <w:r w:rsidR="004A18A4" w:rsidRPr="004A18A4">
        <w:rPr>
          <w:b/>
        </w:rPr>
        <w:t>:</w:t>
      </w:r>
    </w:p>
    <w:p w14:paraId="10C91E6D" w14:textId="7C1CCB3E" w:rsidR="00E67C71" w:rsidRPr="004A18A4" w:rsidRDefault="00E67C71" w:rsidP="004A18A4">
      <w:pPr>
        <w:rPr>
          <w:b/>
        </w:rPr>
      </w:pPr>
      <w:r w:rsidRPr="004A18A4">
        <w:rPr>
          <w:b/>
        </w:rPr>
        <w:t>Office telephone number</w:t>
      </w:r>
      <w:r w:rsidR="004A18A4" w:rsidRPr="004A18A4">
        <w:rPr>
          <w:b/>
        </w:rPr>
        <w:t>:</w:t>
      </w:r>
    </w:p>
    <w:p w14:paraId="0EA10628" w14:textId="054077EF" w:rsidR="00E67C71" w:rsidRDefault="00E67C71" w:rsidP="004A18A4">
      <w:pPr>
        <w:rPr>
          <w:b/>
        </w:rPr>
      </w:pPr>
      <w:r w:rsidRPr="004A18A4">
        <w:rPr>
          <w:b/>
        </w:rPr>
        <w:t>Cell telephone number</w:t>
      </w:r>
      <w:r w:rsidR="004A18A4" w:rsidRPr="004A18A4">
        <w:rPr>
          <w:b/>
        </w:rPr>
        <w:t>:</w:t>
      </w:r>
    </w:p>
    <w:p w14:paraId="20B39F2F" w14:textId="5DCB61E3" w:rsidR="00AF1B15" w:rsidRDefault="00AF1B15" w:rsidP="00AF1B15">
      <w:pPr>
        <w:spacing w:after="0"/>
        <w:jc w:val="center"/>
        <w:rPr>
          <w:i/>
        </w:rPr>
      </w:pPr>
      <w:r w:rsidRPr="00AF1B15">
        <w:rPr>
          <w:i/>
        </w:rPr>
        <w:t xml:space="preserve">In the case of </w:t>
      </w:r>
      <w:r w:rsidR="000B5434">
        <w:rPr>
          <w:i/>
        </w:rPr>
        <w:t>a team of</w:t>
      </w:r>
      <w:r w:rsidRPr="00AF1B15">
        <w:rPr>
          <w:i/>
        </w:rPr>
        <w:t xml:space="preserve"> faculty/staff members, please repeat the above identifying </w:t>
      </w:r>
    </w:p>
    <w:p w14:paraId="1545AEAB" w14:textId="09ADB3B8" w:rsidR="00AF1B15" w:rsidRPr="00AF1B15" w:rsidRDefault="000B5434" w:rsidP="00AF1B15">
      <w:pPr>
        <w:spacing w:after="0"/>
        <w:jc w:val="center"/>
        <w:rPr>
          <w:i/>
        </w:rPr>
      </w:pPr>
      <w:r>
        <w:rPr>
          <w:i/>
        </w:rPr>
        <w:t xml:space="preserve">Information for each individual (the first individual listed </w:t>
      </w:r>
      <w:r w:rsidR="004519C7">
        <w:rPr>
          <w:i/>
        </w:rPr>
        <w:t>will</w:t>
      </w:r>
      <w:r>
        <w:rPr>
          <w:i/>
        </w:rPr>
        <w:t xml:space="preserve"> be considered the primary contact).</w:t>
      </w:r>
      <w:r w:rsidR="00AF1B15">
        <w:rPr>
          <w:i/>
        </w:rPr>
        <w:br/>
      </w:r>
    </w:p>
    <w:p w14:paraId="0D95B01F" w14:textId="6909AACC" w:rsidR="00E67C71" w:rsidRDefault="007C3343" w:rsidP="004A18A4">
      <w:r w:rsidRPr="007C3343">
        <w:rPr>
          <w:b/>
        </w:rPr>
        <w:t>Organization N</w:t>
      </w:r>
      <w:r w:rsidR="004A18A4" w:rsidRPr="007C3343">
        <w:rPr>
          <w:b/>
        </w:rPr>
        <w:t xml:space="preserve">ame of </w:t>
      </w:r>
      <w:r w:rsidR="00E67C71" w:rsidRPr="007C3343">
        <w:rPr>
          <w:b/>
        </w:rPr>
        <w:t xml:space="preserve">Community Partner(s) </w:t>
      </w:r>
      <w:r w:rsidRPr="007C3343">
        <w:t>(as it should appear on the Award Certificate)</w:t>
      </w:r>
      <w:r>
        <w:rPr>
          <w:b/>
        </w:rPr>
        <w:t>:</w:t>
      </w:r>
    </w:p>
    <w:p w14:paraId="42923D6C" w14:textId="73DF1FC5" w:rsidR="00E67C71" w:rsidRDefault="007C3343" w:rsidP="004A18A4">
      <w:pPr>
        <w:rPr>
          <w:b/>
        </w:rPr>
      </w:pPr>
      <w:r w:rsidRPr="007C3343">
        <w:rPr>
          <w:b/>
        </w:rPr>
        <w:t xml:space="preserve">Name of </w:t>
      </w:r>
      <w:r w:rsidR="00E67C71" w:rsidRPr="007C3343">
        <w:rPr>
          <w:b/>
        </w:rPr>
        <w:t xml:space="preserve">Designated Community Partner(s) Representative(s) </w:t>
      </w:r>
      <w:r>
        <w:t>(</w:t>
      </w:r>
      <w:r w:rsidR="00E67C71">
        <w:t>who will represent the community partner(s) at the CSU Awards Ceremony</w:t>
      </w:r>
      <w:r>
        <w:t>)</w:t>
      </w:r>
      <w:r w:rsidRPr="007C3343">
        <w:rPr>
          <w:b/>
        </w:rPr>
        <w:t>:</w:t>
      </w:r>
    </w:p>
    <w:p w14:paraId="51D2B908" w14:textId="77777777" w:rsidR="007C3343" w:rsidRDefault="007C3343" w:rsidP="004A18A4">
      <w:bookmarkStart w:id="0" w:name="_GoBack"/>
      <w:bookmarkEnd w:id="0"/>
    </w:p>
    <w:p w14:paraId="7F4B3FDB" w14:textId="05A6FE5A" w:rsidR="00E67C71" w:rsidRDefault="00E67C71" w:rsidP="00E67C71">
      <w:r w:rsidRPr="00787BF5">
        <w:rPr>
          <w:b/>
        </w:rPr>
        <w:t>S</w:t>
      </w:r>
      <w:r w:rsidR="007C3343">
        <w:rPr>
          <w:b/>
        </w:rPr>
        <w:t>ECTIONS</w:t>
      </w:r>
      <w:r w:rsidRPr="00787BF5">
        <w:rPr>
          <w:b/>
        </w:rPr>
        <w:t xml:space="preserve"> 1</w:t>
      </w:r>
      <w:r>
        <w:rPr>
          <w:b/>
        </w:rPr>
        <w:t>-5</w:t>
      </w:r>
      <w:r w:rsidRPr="00787BF5">
        <w:rPr>
          <w:b/>
        </w:rPr>
        <w:t xml:space="preserve">: </w:t>
      </w:r>
      <w:r>
        <w:rPr>
          <w:b/>
        </w:rPr>
        <w:t>N</w:t>
      </w:r>
      <w:r w:rsidR="007C3343">
        <w:rPr>
          <w:b/>
        </w:rPr>
        <w:t>ARRATIVE</w:t>
      </w:r>
      <w:r>
        <w:rPr>
          <w:b/>
        </w:rPr>
        <w:t xml:space="preserve"> </w:t>
      </w:r>
      <w:r w:rsidRPr="00C90A28">
        <w:t>(</w:t>
      </w:r>
      <w:r>
        <w:t xml:space="preserve">Max. </w:t>
      </w:r>
      <w:r w:rsidRPr="00C90A28">
        <w:t>1,</w:t>
      </w:r>
      <w:r>
        <w:t>5</w:t>
      </w:r>
      <w:r w:rsidRPr="00C90A28">
        <w:t xml:space="preserve">00 words ~ </w:t>
      </w:r>
      <w:r>
        <w:t>3</w:t>
      </w:r>
      <w:r w:rsidRPr="00C90A28">
        <w:t>00 words/section)</w:t>
      </w:r>
    </w:p>
    <w:p w14:paraId="04DDBCC8" w14:textId="77777777" w:rsidR="00E67C71" w:rsidRPr="00C90A28" w:rsidRDefault="00E67C71" w:rsidP="00E67C71">
      <w:pPr>
        <w:rPr>
          <w:u w:val="single"/>
        </w:rPr>
      </w:pPr>
      <w:r w:rsidRPr="00C90A28">
        <w:rPr>
          <w:u w:val="single"/>
        </w:rPr>
        <w:t xml:space="preserve">Section </w:t>
      </w:r>
      <w:r>
        <w:rPr>
          <w:u w:val="single"/>
        </w:rPr>
        <w:t>1</w:t>
      </w:r>
      <w:r w:rsidRPr="00C90A28">
        <w:rPr>
          <w:u w:val="single"/>
        </w:rPr>
        <w:t xml:space="preserve"> </w:t>
      </w:r>
      <w:r>
        <w:rPr>
          <w:u w:val="single"/>
        </w:rPr>
        <w:t>–</w:t>
      </w:r>
      <w:r w:rsidRPr="00C90A28">
        <w:rPr>
          <w:u w:val="single"/>
        </w:rPr>
        <w:t xml:space="preserve"> </w:t>
      </w:r>
      <w:r>
        <w:rPr>
          <w:u w:val="single"/>
        </w:rPr>
        <w:t>Significance of the Community Engagement Partnership</w:t>
      </w:r>
    </w:p>
    <w:p w14:paraId="49A000D3" w14:textId="4C0279F0" w:rsidR="00E67C71" w:rsidRDefault="00E67C71" w:rsidP="00E67C71">
      <w:r>
        <w:t xml:space="preserve">Summarize the significance of the community-university partnership and the scholarship embedded in the partnership. Describe how the partnership intentionally studies and/or addresses community issues and concerns, jointly derives solutions, and then publicizes and disseminates what </w:t>
      </w:r>
      <w:proofErr w:type="gramStart"/>
      <w:r>
        <w:t>was discovered and/or accomplished</w:t>
      </w:r>
      <w:proofErr w:type="gramEnd"/>
      <w:r>
        <w:t>.</w:t>
      </w:r>
    </w:p>
    <w:p w14:paraId="1A4C7306" w14:textId="6D0301F0" w:rsidR="00E67C71" w:rsidRPr="00C90A28" w:rsidRDefault="00E67C71" w:rsidP="00E67C71">
      <w:pPr>
        <w:rPr>
          <w:u w:val="single"/>
        </w:rPr>
      </w:pPr>
      <w:r w:rsidRPr="00C90A28">
        <w:rPr>
          <w:u w:val="single"/>
        </w:rPr>
        <w:lastRenderedPageBreak/>
        <w:t xml:space="preserve">Section 2 - Relationship and Reciprocity between the Community and the University </w:t>
      </w:r>
    </w:p>
    <w:p w14:paraId="01E574E4" w14:textId="1CB1FE0F" w:rsidR="00E67C71" w:rsidRDefault="00E67C71" w:rsidP="00E67C71">
      <w:r>
        <w:t xml:space="preserve">Describe the issue, its significance, the relationship between </w:t>
      </w:r>
      <w:proofErr w:type="gramStart"/>
      <w:r>
        <w:t>CSU and community, and how reciprocity is a part of the relationship</w:t>
      </w:r>
      <w:proofErr w:type="gramEnd"/>
      <w:r>
        <w:t xml:space="preserve">. Who are the key university and community partners? How does an engaged partnership fit into the mission, values, and organizational structure of the university? How did university and community partners work together? What was the role of each partner and what </w:t>
      </w:r>
      <w:proofErr w:type="gramStart"/>
      <w:r>
        <w:t>was accomplished</w:t>
      </w:r>
      <w:proofErr w:type="gramEnd"/>
      <w:r>
        <w:t>? Provide evidence of shared decision-making and partnership empowerment.</w:t>
      </w:r>
    </w:p>
    <w:p w14:paraId="736C3DB8" w14:textId="4094F025" w:rsidR="007C3343" w:rsidRDefault="007C3343" w:rsidP="00E67C71"/>
    <w:p w14:paraId="5AC1FBC9" w14:textId="77777777" w:rsidR="00E67C71" w:rsidRPr="00C90A28" w:rsidRDefault="00E67C71" w:rsidP="00E67C71">
      <w:pPr>
        <w:rPr>
          <w:u w:val="single"/>
        </w:rPr>
      </w:pPr>
      <w:r w:rsidRPr="00C90A28">
        <w:rPr>
          <w:u w:val="single"/>
        </w:rPr>
        <w:t>Section 3 - Impacts</w:t>
      </w:r>
    </w:p>
    <w:p w14:paraId="5EE52743" w14:textId="77777777" w:rsidR="00E67C71" w:rsidRPr="007C3343" w:rsidRDefault="00E67C71" w:rsidP="00E67C71">
      <w:pPr>
        <w:rPr>
          <w:b/>
        </w:rPr>
      </w:pPr>
      <w:proofErr w:type="gramStart"/>
      <w:r w:rsidRPr="007C3343">
        <w:rPr>
          <w:b/>
        </w:rPr>
        <w:t>3.1</w:t>
      </w:r>
      <w:proofErr w:type="gramEnd"/>
      <w:r w:rsidRPr="007C3343">
        <w:rPr>
          <w:b/>
        </w:rPr>
        <w:t xml:space="preserve"> On Community Partners</w:t>
      </w:r>
    </w:p>
    <w:p w14:paraId="18200CA2" w14:textId="06BD35F9" w:rsidR="00E67C71" w:rsidRDefault="00E67C71" w:rsidP="00E67C71">
      <w:r>
        <w:t xml:space="preserve">What were the anticipated benefits for community partners? What has been the impact in the community? </w:t>
      </w:r>
    </w:p>
    <w:p w14:paraId="20916DC8" w14:textId="77777777" w:rsidR="00E67C71" w:rsidRPr="007C3343" w:rsidRDefault="00E67C71" w:rsidP="00E67C71">
      <w:pPr>
        <w:rPr>
          <w:b/>
        </w:rPr>
      </w:pPr>
      <w:proofErr w:type="gramStart"/>
      <w:r w:rsidRPr="007C3343">
        <w:rPr>
          <w:b/>
        </w:rPr>
        <w:t>3.2</w:t>
      </w:r>
      <w:proofErr w:type="gramEnd"/>
      <w:r w:rsidRPr="007C3343">
        <w:rPr>
          <w:b/>
        </w:rPr>
        <w:t xml:space="preserve"> On University Partners</w:t>
      </w:r>
    </w:p>
    <w:p w14:paraId="062D5DB6" w14:textId="77777777" w:rsidR="00E67C71" w:rsidRDefault="00E67C71" w:rsidP="00E67C71">
      <w:r>
        <w:t xml:space="preserve">What were the anticipated benefits for the University? What has been the impact in the University? How has the university-community partnership </w:t>
      </w:r>
      <w:proofErr w:type="gramStart"/>
      <w:r>
        <w:t>impacted</w:t>
      </w:r>
      <w:proofErr w:type="gramEnd"/>
      <w:r>
        <w:t xml:space="preserve"> the missions of the university and what has changed?</w:t>
      </w:r>
    </w:p>
    <w:p w14:paraId="1570D09C" w14:textId="77777777" w:rsidR="00E67C71" w:rsidRDefault="00E67C71" w:rsidP="00E67C71">
      <w:r>
        <w:t xml:space="preserve">Impacts described in Section 3 must include scholarship and may also include, but are not limited </w:t>
      </w:r>
      <w:proofErr w:type="gramStart"/>
      <w:r>
        <w:t>to:</w:t>
      </w:r>
      <w:proofErr w:type="gramEnd"/>
      <w:r>
        <w:t xml:space="preserve"> student success, workforce and talent development, knowledge generation and sharing, innovation- and technology-based economic development, and social, cultural or community development, as well as additional dollars generated through grants, contributions, fees, etc.  How did the partnership promote and sustain economic prosperity within the community by building value in any of the aforementioned areas?</w:t>
      </w:r>
    </w:p>
    <w:p w14:paraId="23FF9AB5" w14:textId="13B8F298" w:rsidR="00E67C71" w:rsidRDefault="00E67C71" w:rsidP="00E67C71">
      <w:r>
        <w:t xml:space="preserve">Nominations should include at least one quantitative measure of the described impact and information on how data </w:t>
      </w:r>
      <w:proofErr w:type="gramStart"/>
      <w:r>
        <w:t>were obtained</w:t>
      </w:r>
      <w:proofErr w:type="gramEnd"/>
      <w:r>
        <w:t xml:space="preserve">.  Identify initial funding that supported the development of this engagement initiative, and describe how sustainability </w:t>
      </w:r>
      <w:proofErr w:type="gramStart"/>
      <w:r>
        <w:t>has been addressed</w:t>
      </w:r>
      <w:proofErr w:type="gramEnd"/>
      <w:r>
        <w:t>.</w:t>
      </w:r>
    </w:p>
    <w:p w14:paraId="5102DCF8" w14:textId="6BDDF101" w:rsidR="007C3343" w:rsidRDefault="007C3343" w:rsidP="00E67C71"/>
    <w:p w14:paraId="1FDEE7C6" w14:textId="77777777" w:rsidR="00E67C71" w:rsidRPr="00C90A28" w:rsidRDefault="00E67C71" w:rsidP="00E67C71">
      <w:pPr>
        <w:rPr>
          <w:u w:val="single"/>
        </w:rPr>
      </w:pPr>
      <w:r w:rsidRPr="00C90A28">
        <w:rPr>
          <w:u w:val="single"/>
        </w:rPr>
        <w:t xml:space="preserve">Section </w:t>
      </w:r>
      <w:proofErr w:type="gramStart"/>
      <w:r w:rsidRPr="00C90A28">
        <w:rPr>
          <w:u w:val="single"/>
        </w:rPr>
        <w:t>4</w:t>
      </w:r>
      <w:proofErr w:type="gramEnd"/>
      <w:r w:rsidRPr="00C90A28">
        <w:rPr>
          <w:u w:val="single"/>
        </w:rPr>
        <w:t xml:space="preserve"> - Lessons Learned and Best Practices</w:t>
      </w:r>
    </w:p>
    <w:p w14:paraId="456E5E7C" w14:textId="77777777" w:rsidR="00E67C71" w:rsidRDefault="00E67C71" w:rsidP="00E67C71">
      <w:r>
        <w:t xml:space="preserve">What were the challenges for the community and university partners and how </w:t>
      </w:r>
      <w:proofErr w:type="gramStart"/>
      <w:r>
        <w:t>were those challenges met</w:t>
      </w:r>
      <w:proofErr w:type="gramEnd"/>
      <w:r>
        <w:t xml:space="preserve">? What conclusions and best practices </w:t>
      </w:r>
      <w:proofErr w:type="gramStart"/>
      <w:r>
        <w:t>can be drawn</w:t>
      </w:r>
      <w:proofErr w:type="gramEnd"/>
      <w:r>
        <w:t xml:space="preserve"> from the partnership? These could include but are not limited </w:t>
      </w:r>
      <w:proofErr w:type="gramStart"/>
      <w:r>
        <w:t>to:</w:t>
      </w:r>
      <w:proofErr w:type="gramEnd"/>
      <w:r>
        <w:t xml:space="preserve"> innovative solutions to community issues, the processes of establishing and sustaining a partnership, and changes in the partnership or changes within one of the partners.</w:t>
      </w:r>
    </w:p>
    <w:p w14:paraId="362BA6CB" w14:textId="2A2B6030" w:rsidR="00E67C71" w:rsidRDefault="00E67C71" w:rsidP="00E67C71">
      <w:r>
        <w:t xml:space="preserve">Nominations must include information about how these conclusions and best practices </w:t>
      </w:r>
      <w:proofErr w:type="gramStart"/>
      <w:r>
        <w:t>have been documented and shared publicly</w:t>
      </w:r>
      <w:proofErr w:type="gramEnd"/>
      <w:r>
        <w:t>.</w:t>
      </w:r>
    </w:p>
    <w:p w14:paraId="5D15E3B5" w14:textId="3AD4FD88" w:rsidR="007C3343" w:rsidRDefault="007C3343" w:rsidP="00E67C71"/>
    <w:p w14:paraId="180F1962" w14:textId="77777777" w:rsidR="00AF1B15" w:rsidRDefault="00AF1B15" w:rsidP="00E67C71"/>
    <w:p w14:paraId="36E36332" w14:textId="3F6AD884" w:rsidR="007C3343" w:rsidRDefault="007C3343" w:rsidP="00E67C71"/>
    <w:p w14:paraId="43AA9B3A" w14:textId="77777777" w:rsidR="00E67C71" w:rsidRPr="00C90A28" w:rsidRDefault="00E67C71" w:rsidP="00E67C71">
      <w:pPr>
        <w:rPr>
          <w:u w:val="single"/>
        </w:rPr>
      </w:pPr>
      <w:r w:rsidRPr="00C90A28">
        <w:rPr>
          <w:u w:val="single"/>
        </w:rPr>
        <w:lastRenderedPageBreak/>
        <w:t>Section 5 - Future</w:t>
      </w:r>
    </w:p>
    <w:p w14:paraId="0311E5FA" w14:textId="3C0446DF" w:rsidR="00E67C71" w:rsidRDefault="00E67C71" w:rsidP="00E67C71">
      <w:r>
        <w:t xml:space="preserve">What are the </w:t>
      </w:r>
      <w:proofErr w:type="gramStart"/>
      <w:r>
        <w:t>future plans</w:t>
      </w:r>
      <w:proofErr w:type="gramEnd"/>
      <w:r>
        <w:t xml:space="preserve"> for this partnership? How will the partners continue to work together or how will they determine when the partnership </w:t>
      </w:r>
      <w:proofErr w:type="gramStart"/>
      <w:r>
        <w:t>is concluded</w:t>
      </w:r>
      <w:proofErr w:type="gramEnd"/>
      <w:r>
        <w:t xml:space="preserve">? Please specify how the award stipend </w:t>
      </w:r>
      <w:proofErr w:type="gramStart"/>
      <w:r>
        <w:t>would be used</w:t>
      </w:r>
      <w:proofErr w:type="gramEnd"/>
      <w:r>
        <w:t xml:space="preserve"> to advance partnership goals and outcomes.</w:t>
      </w:r>
    </w:p>
    <w:p w14:paraId="0B1FA0F2" w14:textId="1A296D34" w:rsidR="007C3343" w:rsidRDefault="007C3343" w:rsidP="00E67C71"/>
    <w:p w14:paraId="391A4537" w14:textId="77777777" w:rsidR="007C3343" w:rsidRDefault="007C3343" w:rsidP="00E67C71"/>
    <w:p w14:paraId="60B05C7E" w14:textId="64DD1668" w:rsidR="00E67C71" w:rsidRDefault="0006328B" w:rsidP="00E67C71">
      <w:r>
        <w:rPr>
          <w:b/>
        </w:rPr>
        <w:t>SECTION 6: APPENDIX/SUPPORTING MATERIALS</w:t>
      </w:r>
      <w:r w:rsidR="00E67C71">
        <w:t xml:space="preserve"> (maximum of 8 pages)</w:t>
      </w:r>
    </w:p>
    <w:p w14:paraId="68D94236" w14:textId="77777777" w:rsidR="00E67C71" w:rsidRPr="00C90A28" w:rsidRDefault="00E67C71" w:rsidP="00E67C71">
      <w:pPr>
        <w:rPr>
          <w:i/>
        </w:rPr>
      </w:pPr>
      <w:r w:rsidRPr="00C90A28">
        <w:rPr>
          <w:i/>
        </w:rPr>
        <w:t xml:space="preserve">Please note: This section does not require materials to be double-spaced and in 12-point font. </w:t>
      </w:r>
    </w:p>
    <w:p w14:paraId="71CE0CCC" w14:textId="77777777" w:rsidR="00E67C71" w:rsidRDefault="00E67C71" w:rsidP="00E67C71">
      <w:r>
        <w:t>Applications must include two letters as part of the appendix:</w:t>
      </w:r>
    </w:p>
    <w:p w14:paraId="08CDDFA1" w14:textId="2C9A8E7C" w:rsidR="00E67C71" w:rsidRDefault="00E67C71" w:rsidP="00E67C71">
      <w:pPr>
        <w:pStyle w:val="ListParagraph"/>
        <w:numPr>
          <w:ilvl w:val="0"/>
          <w:numId w:val="7"/>
        </w:numPr>
      </w:pPr>
      <w:r>
        <w:t xml:space="preserve">The first letter must be an endorsement from the dean of the college or </w:t>
      </w:r>
      <w:r w:rsidR="003D15D6">
        <w:t xml:space="preserve">head of </w:t>
      </w:r>
      <w:r w:rsidR="007F7177">
        <w:t xml:space="preserve">the </w:t>
      </w:r>
      <w:r>
        <w:t xml:space="preserve">major administrative unit of the nominee’s primary appointment. </w:t>
      </w:r>
    </w:p>
    <w:p w14:paraId="5D08DE28" w14:textId="77777777" w:rsidR="00E67C71" w:rsidRDefault="00E67C71" w:rsidP="00E67C71">
      <w:pPr>
        <w:pStyle w:val="ListParagraph"/>
      </w:pPr>
    </w:p>
    <w:p w14:paraId="383F86FD" w14:textId="77777777" w:rsidR="00E67C71" w:rsidRDefault="00E67C71" w:rsidP="00E67C71">
      <w:pPr>
        <w:pStyle w:val="ListParagraph"/>
        <w:numPr>
          <w:ilvl w:val="0"/>
          <w:numId w:val="7"/>
        </w:numPr>
      </w:pPr>
      <w:r>
        <w:t>The second letter must be from a community partner or consortium of partners. This letter must provide evidence of collaboration, reciprocity, mutual benefit, and the roles of community partners.</w:t>
      </w:r>
    </w:p>
    <w:p w14:paraId="782A654F" w14:textId="7D3775BF" w:rsidR="00E67C71" w:rsidRDefault="00E67C71" w:rsidP="00E67C71">
      <w:r>
        <w:t>Additional supporting materials are welcome within the 8-page limit.  Links to</w:t>
      </w:r>
      <w:r w:rsidRPr="004F7E9B">
        <w:t xml:space="preserve"> </w:t>
      </w:r>
      <w:r>
        <w:t xml:space="preserve">websites, videos, blogs, social media outlets, press coverage, etc. </w:t>
      </w:r>
      <w:proofErr w:type="gramStart"/>
      <w:r>
        <w:t>may also be provided</w:t>
      </w:r>
      <w:proofErr w:type="gramEnd"/>
      <w:r>
        <w:t>, as appropriate, however these will be treated as optional reading for interested reviewers.</w:t>
      </w:r>
    </w:p>
    <w:p w14:paraId="53AD1EF1" w14:textId="5531CA46" w:rsidR="006E6503" w:rsidRDefault="006E6503" w:rsidP="00E67C71"/>
    <w:p w14:paraId="0AD55153" w14:textId="133463DD" w:rsidR="00E67C71" w:rsidRDefault="006E6503">
      <w:r>
        <w:rPr>
          <w:b/>
          <w:i/>
          <w:iCs/>
        </w:rPr>
        <w:t xml:space="preserve">An electronic copy (pdf) of the complete nomination packet must be received no later than 4 p.m. </w:t>
      </w:r>
      <w:r w:rsidR="007C3343">
        <w:rPr>
          <w:b/>
          <w:i/>
          <w:iCs/>
        </w:rPr>
        <w:t xml:space="preserve">on </w:t>
      </w:r>
      <w:r>
        <w:rPr>
          <w:b/>
          <w:i/>
          <w:iCs/>
        </w:rPr>
        <w:t xml:space="preserve">February </w:t>
      </w:r>
      <w:proofErr w:type="gramStart"/>
      <w:r>
        <w:rPr>
          <w:b/>
          <w:i/>
          <w:iCs/>
        </w:rPr>
        <w:t>1</w:t>
      </w:r>
      <w:r>
        <w:rPr>
          <w:b/>
          <w:i/>
          <w:iCs/>
          <w:vertAlign w:val="superscript"/>
        </w:rPr>
        <w:t>st</w:t>
      </w:r>
      <w:proofErr w:type="gramEnd"/>
      <w:r>
        <w:rPr>
          <w:b/>
          <w:i/>
          <w:iCs/>
        </w:rPr>
        <w:t xml:space="preserve">.  No hard copies or late submissions </w:t>
      </w:r>
      <w:proofErr w:type="gramStart"/>
      <w:r>
        <w:rPr>
          <w:b/>
          <w:i/>
          <w:iCs/>
        </w:rPr>
        <w:t>will be accepted</w:t>
      </w:r>
      <w:proofErr w:type="gramEnd"/>
      <w:r>
        <w:rPr>
          <w:b/>
          <w:i/>
          <w:iCs/>
        </w:rPr>
        <w:t>.</w:t>
      </w:r>
      <w:r>
        <w:rPr>
          <w:b/>
        </w:rPr>
        <w:t xml:space="preserve"> </w:t>
      </w:r>
      <w:r w:rsidR="007C3343">
        <w:rPr>
          <w:b/>
        </w:rPr>
        <w:t xml:space="preserve"> </w:t>
      </w:r>
      <w:r>
        <w:rPr>
          <w:b/>
          <w:i/>
        </w:rPr>
        <w:t xml:space="preserve">Please send the nomination packet to </w:t>
      </w:r>
      <w:hyperlink r:id="rId11" w:history="1">
        <w:r w:rsidR="007C3343" w:rsidRPr="00417362">
          <w:rPr>
            <w:rStyle w:val="Hyperlink"/>
            <w:b/>
            <w:i/>
          </w:rPr>
          <w:t>Paula.Mills@colostate.edu</w:t>
        </w:r>
      </w:hyperlink>
      <w:r w:rsidR="007C3343">
        <w:rPr>
          <w:b/>
          <w:i/>
        </w:rPr>
        <w:t>.</w:t>
      </w:r>
      <w:r w:rsidR="00E67C71">
        <w:br w:type="page"/>
      </w:r>
    </w:p>
    <w:p w14:paraId="134E5BF4" w14:textId="77777777" w:rsidR="00E67C71" w:rsidRPr="00436F7E" w:rsidRDefault="00E67C71" w:rsidP="00E67C71">
      <w:pPr>
        <w:spacing w:before="56"/>
        <w:jc w:val="center"/>
        <w:rPr>
          <w:rFonts w:eastAsia="Times New Roman" w:cstheme="minorHAnsi"/>
          <w:b/>
          <w:color w:val="1C674F"/>
          <w:sz w:val="24"/>
          <w:szCs w:val="24"/>
        </w:rPr>
      </w:pPr>
      <w:r>
        <w:rPr>
          <w:rFonts w:cstheme="minorHAnsi"/>
          <w:b/>
          <w:color w:val="1C674F"/>
          <w:spacing w:val="-1"/>
          <w:sz w:val="24"/>
        </w:rPr>
        <w:lastRenderedPageBreak/>
        <w:t>Types of Community-Engaged Scholarship</w:t>
      </w:r>
    </w:p>
    <w:p w14:paraId="402A4914" w14:textId="77777777" w:rsidR="00E67C71" w:rsidRPr="00436F7E" w:rsidRDefault="00E67C71" w:rsidP="00E67C71">
      <w:pPr>
        <w:spacing w:before="8"/>
        <w:ind w:left="100"/>
        <w:rPr>
          <w:rFonts w:eastAsia="Times New Roman" w:cstheme="minorHAnsi"/>
          <w:bCs/>
          <w:sz w:val="24"/>
          <w:szCs w:val="24"/>
        </w:rPr>
      </w:pPr>
      <w:r w:rsidRPr="00436F7E">
        <w:rPr>
          <w:rFonts w:eastAsia="Times New Roman" w:cstheme="minorHAnsi"/>
          <w:bCs/>
          <w:szCs w:val="24"/>
        </w:rPr>
        <w:t xml:space="preserve">On the cover page, please identify the form(s) of community-engaged scholarship </w:t>
      </w:r>
      <w:r>
        <w:rPr>
          <w:rFonts w:eastAsia="Times New Roman" w:cstheme="minorHAnsi"/>
          <w:bCs/>
          <w:szCs w:val="24"/>
        </w:rPr>
        <w:t>(</w:t>
      </w:r>
      <w:r w:rsidRPr="00436F7E">
        <w:rPr>
          <w:rFonts w:eastAsia="Times New Roman" w:cstheme="minorHAnsi"/>
          <w:bCs/>
          <w:szCs w:val="24"/>
        </w:rPr>
        <w:t>from the categories below</w:t>
      </w:r>
      <w:r>
        <w:rPr>
          <w:rFonts w:eastAsia="Times New Roman" w:cstheme="minorHAnsi"/>
          <w:bCs/>
          <w:szCs w:val="24"/>
        </w:rPr>
        <w:t>)</w:t>
      </w:r>
      <w:r w:rsidRPr="00436F7E">
        <w:rPr>
          <w:rFonts w:eastAsia="Times New Roman" w:cstheme="minorHAnsi"/>
          <w:bCs/>
          <w:szCs w:val="24"/>
        </w:rPr>
        <w:t xml:space="preserve"> that </w:t>
      </w:r>
      <w:proofErr w:type="gramStart"/>
      <w:r w:rsidRPr="00436F7E">
        <w:rPr>
          <w:rFonts w:eastAsia="Times New Roman" w:cstheme="minorHAnsi"/>
          <w:bCs/>
          <w:szCs w:val="24"/>
        </w:rPr>
        <w:t>are exemplified</w:t>
      </w:r>
      <w:proofErr w:type="gramEnd"/>
      <w:r w:rsidRPr="00436F7E">
        <w:rPr>
          <w:rFonts w:eastAsia="Times New Roman" w:cstheme="minorHAnsi"/>
          <w:bCs/>
          <w:szCs w:val="24"/>
        </w:rPr>
        <w:t xml:space="preserve"> by your partnership.</w:t>
      </w:r>
    </w:p>
    <w:tbl>
      <w:tblPr>
        <w:tblW w:w="0" w:type="auto"/>
        <w:tblInd w:w="98" w:type="dxa"/>
        <w:tblLayout w:type="fixed"/>
        <w:tblCellMar>
          <w:left w:w="0" w:type="dxa"/>
          <w:right w:w="0" w:type="dxa"/>
        </w:tblCellMar>
        <w:tblLook w:val="01E0" w:firstRow="1" w:lastRow="1" w:firstColumn="1" w:lastColumn="1" w:noHBand="0" w:noVBand="0"/>
      </w:tblPr>
      <w:tblGrid>
        <w:gridCol w:w="2335"/>
        <w:gridCol w:w="2251"/>
        <w:gridCol w:w="2609"/>
        <w:gridCol w:w="2160"/>
      </w:tblGrid>
      <w:tr w:rsidR="00E67C71" w14:paraId="1071EA51" w14:textId="77777777" w:rsidTr="005E6FB8">
        <w:trPr>
          <w:trHeight w:hRule="exact" w:val="497"/>
        </w:trPr>
        <w:tc>
          <w:tcPr>
            <w:tcW w:w="2335" w:type="dxa"/>
            <w:tcBorders>
              <w:top w:val="single" w:sz="5" w:space="0" w:color="000000"/>
              <w:left w:val="single" w:sz="5" w:space="0" w:color="000000"/>
              <w:bottom w:val="single" w:sz="5" w:space="0" w:color="000000"/>
              <w:right w:val="single" w:sz="5" w:space="0" w:color="000000"/>
            </w:tcBorders>
            <w:shd w:val="clear" w:color="auto" w:fill="F8F8F8"/>
          </w:tcPr>
          <w:p w14:paraId="314248E7" w14:textId="77777777" w:rsidR="00E67C71" w:rsidRDefault="00E67C71" w:rsidP="005E6FB8">
            <w:pPr>
              <w:pStyle w:val="TableParagraph"/>
              <w:ind w:left="783" w:right="298" w:hanging="488"/>
              <w:rPr>
                <w:rFonts w:ascii="Calibri" w:eastAsia="Calibri" w:hAnsi="Calibri" w:cs="Calibri"/>
                <w:sz w:val="20"/>
                <w:szCs w:val="20"/>
              </w:rPr>
            </w:pPr>
            <w:r>
              <w:rPr>
                <w:rFonts w:ascii="Calibri"/>
                <w:b/>
                <w:w w:val="95"/>
                <w:sz w:val="20"/>
              </w:rPr>
              <w:t>Community-Engaged</w:t>
            </w:r>
            <w:r>
              <w:rPr>
                <w:rFonts w:ascii="Calibri"/>
                <w:b/>
                <w:w w:val="99"/>
                <w:sz w:val="20"/>
              </w:rPr>
              <w:t xml:space="preserve"> </w:t>
            </w:r>
            <w:r>
              <w:rPr>
                <w:rFonts w:ascii="Calibri"/>
                <w:b/>
                <w:sz w:val="20"/>
              </w:rPr>
              <w:t>Research</w:t>
            </w:r>
          </w:p>
        </w:tc>
        <w:tc>
          <w:tcPr>
            <w:tcW w:w="2251" w:type="dxa"/>
            <w:tcBorders>
              <w:top w:val="single" w:sz="5" w:space="0" w:color="000000"/>
              <w:left w:val="single" w:sz="5" w:space="0" w:color="000000"/>
              <w:bottom w:val="single" w:sz="5" w:space="0" w:color="000000"/>
              <w:right w:val="single" w:sz="5" w:space="0" w:color="000000"/>
            </w:tcBorders>
            <w:shd w:val="clear" w:color="auto" w:fill="F8F8F8"/>
          </w:tcPr>
          <w:p w14:paraId="56F38814" w14:textId="77777777" w:rsidR="00E67C71" w:rsidRDefault="00E67C71" w:rsidP="005E6FB8">
            <w:pPr>
              <w:pStyle w:val="TableParagraph"/>
              <w:ind w:left="435" w:right="257" w:hanging="183"/>
              <w:rPr>
                <w:rFonts w:ascii="Calibri" w:eastAsia="Calibri" w:hAnsi="Calibri" w:cs="Calibri"/>
                <w:sz w:val="20"/>
                <w:szCs w:val="20"/>
              </w:rPr>
            </w:pPr>
            <w:r>
              <w:rPr>
                <w:rFonts w:ascii="Calibri"/>
                <w:b/>
                <w:w w:val="95"/>
                <w:sz w:val="20"/>
              </w:rPr>
              <w:t>Community-Engaged</w:t>
            </w:r>
            <w:r>
              <w:rPr>
                <w:rFonts w:ascii="Calibri"/>
                <w:b/>
                <w:w w:val="99"/>
                <w:sz w:val="20"/>
              </w:rPr>
              <w:t xml:space="preserve"> </w:t>
            </w:r>
            <w:r>
              <w:rPr>
                <w:rFonts w:ascii="Calibri"/>
                <w:b/>
                <w:spacing w:val="-1"/>
                <w:sz w:val="20"/>
              </w:rPr>
              <w:t>Creative</w:t>
            </w:r>
            <w:r>
              <w:rPr>
                <w:rFonts w:ascii="Calibri"/>
                <w:b/>
                <w:spacing w:val="-14"/>
                <w:sz w:val="20"/>
              </w:rPr>
              <w:t xml:space="preserve"> </w:t>
            </w:r>
            <w:r>
              <w:rPr>
                <w:rFonts w:ascii="Calibri"/>
                <w:b/>
                <w:spacing w:val="-1"/>
                <w:sz w:val="20"/>
              </w:rPr>
              <w:t>Activity</w:t>
            </w:r>
          </w:p>
        </w:tc>
        <w:tc>
          <w:tcPr>
            <w:tcW w:w="2609" w:type="dxa"/>
            <w:tcBorders>
              <w:top w:val="single" w:sz="5" w:space="0" w:color="000000"/>
              <w:left w:val="single" w:sz="5" w:space="0" w:color="000000"/>
              <w:bottom w:val="single" w:sz="5" w:space="0" w:color="000000"/>
              <w:right w:val="single" w:sz="5" w:space="0" w:color="000000"/>
            </w:tcBorders>
            <w:shd w:val="clear" w:color="auto" w:fill="F8F8F8"/>
          </w:tcPr>
          <w:p w14:paraId="57B85004" w14:textId="77777777" w:rsidR="00E67C71" w:rsidRDefault="00E67C71" w:rsidP="005E6FB8">
            <w:pPr>
              <w:pStyle w:val="TableParagraph"/>
              <w:ind w:left="925" w:right="437" w:hanging="495"/>
              <w:rPr>
                <w:rFonts w:ascii="Calibri" w:eastAsia="Calibri" w:hAnsi="Calibri" w:cs="Calibri"/>
                <w:sz w:val="20"/>
                <w:szCs w:val="20"/>
              </w:rPr>
            </w:pPr>
            <w:r>
              <w:rPr>
                <w:rFonts w:ascii="Calibri"/>
                <w:b/>
                <w:w w:val="95"/>
                <w:sz w:val="20"/>
              </w:rPr>
              <w:t>Community-Engaged</w:t>
            </w:r>
            <w:r>
              <w:rPr>
                <w:rFonts w:ascii="Calibri"/>
                <w:b/>
                <w:w w:val="99"/>
                <w:sz w:val="20"/>
              </w:rPr>
              <w:t xml:space="preserve"> </w:t>
            </w:r>
            <w:r>
              <w:rPr>
                <w:rFonts w:ascii="Calibri"/>
                <w:b/>
                <w:sz w:val="20"/>
              </w:rPr>
              <w:t>Teaching</w:t>
            </w:r>
          </w:p>
        </w:tc>
        <w:tc>
          <w:tcPr>
            <w:tcW w:w="2160" w:type="dxa"/>
            <w:tcBorders>
              <w:top w:val="single" w:sz="5" w:space="0" w:color="000000"/>
              <w:left w:val="single" w:sz="5" w:space="0" w:color="000000"/>
              <w:bottom w:val="single" w:sz="5" w:space="0" w:color="000000"/>
              <w:right w:val="single" w:sz="5" w:space="0" w:color="000000"/>
            </w:tcBorders>
            <w:shd w:val="clear" w:color="auto" w:fill="F8F8F8"/>
          </w:tcPr>
          <w:p w14:paraId="54E280BE" w14:textId="77777777" w:rsidR="00E67C71" w:rsidRDefault="00E67C71" w:rsidP="005E6FB8">
            <w:pPr>
              <w:pStyle w:val="TableParagraph"/>
              <w:ind w:left="776" w:right="209" w:hanging="567"/>
              <w:rPr>
                <w:rFonts w:ascii="Calibri" w:eastAsia="Calibri" w:hAnsi="Calibri" w:cs="Calibri"/>
                <w:sz w:val="20"/>
                <w:szCs w:val="20"/>
              </w:rPr>
            </w:pPr>
            <w:r>
              <w:rPr>
                <w:rFonts w:ascii="Calibri"/>
                <w:b/>
                <w:w w:val="95"/>
                <w:sz w:val="20"/>
              </w:rPr>
              <w:t>Community-Engaged</w:t>
            </w:r>
            <w:r>
              <w:rPr>
                <w:rFonts w:ascii="Calibri"/>
                <w:b/>
                <w:w w:val="99"/>
                <w:sz w:val="20"/>
              </w:rPr>
              <w:t xml:space="preserve"> </w:t>
            </w:r>
            <w:r>
              <w:rPr>
                <w:rFonts w:ascii="Calibri"/>
                <w:b/>
                <w:spacing w:val="-1"/>
                <w:sz w:val="20"/>
              </w:rPr>
              <w:t>Service</w:t>
            </w:r>
          </w:p>
        </w:tc>
      </w:tr>
      <w:tr w:rsidR="00E67C71" w14:paraId="7E611919" w14:textId="77777777" w:rsidTr="005E6FB8">
        <w:trPr>
          <w:trHeight w:hRule="exact" w:val="2940"/>
        </w:trPr>
        <w:tc>
          <w:tcPr>
            <w:tcW w:w="2335" w:type="dxa"/>
            <w:tcBorders>
              <w:top w:val="single" w:sz="5" w:space="0" w:color="000000"/>
              <w:left w:val="single" w:sz="5" w:space="0" w:color="000000"/>
              <w:bottom w:val="single" w:sz="5" w:space="0" w:color="000000"/>
              <w:right w:val="single" w:sz="5" w:space="0" w:color="000000"/>
            </w:tcBorders>
          </w:tcPr>
          <w:p w14:paraId="7D36F179" w14:textId="77777777" w:rsidR="00E67C71" w:rsidRDefault="00E67C71" w:rsidP="005E6FB8">
            <w:pPr>
              <w:pStyle w:val="TableParagraph"/>
              <w:ind w:left="128" w:right="127" w:firstLine="2"/>
              <w:jc w:val="center"/>
              <w:rPr>
                <w:rFonts w:ascii="Calibri" w:eastAsia="Calibri" w:hAnsi="Calibri" w:cs="Calibri"/>
                <w:sz w:val="20"/>
                <w:szCs w:val="20"/>
              </w:rPr>
            </w:pPr>
            <w:r>
              <w:rPr>
                <w:rFonts w:ascii="Calibri"/>
                <w:spacing w:val="-1"/>
                <w:sz w:val="20"/>
              </w:rPr>
              <w:t>Associated</w:t>
            </w:r>
            <w:r>
              <w:rPr>
                <w:rFonts w:ascii="Calibri"/>
                <w:spacing w:val="-7"/>
                <w:sz w:val="20"/>
              </w:rPr>
              <w:t xml:space="preserve"> </w:t>
            </w:r>
            <w:r>
              <w:rPr>
                <w:rFonts w:ascii="Calibri"/>
                <w:spacing w:val="-1"/>
                <w:sz w:val="20"/>
              </w:rPr>
              <w:t>with</w:t>
            </w:r>
            <w:r>
              <w:rPr>
                <w:rFonts w:ascii="Calibri"/>
                <w:spacing w:val="-7"/>
                <w:sz w:val="20"/>
              </w:rPr>
              <w:t xml:space="preserve"> </w:t>
            </w:r>
            <w:r>
              <w:rPr>
                <w:rFonts w:ascii="Calibri"/>
                <w:sz w:val="20"/>
              </w:rPr>
              <w:t>the</w:t>
            </w:r>
            <w:r>
              <w:rPr>
                <w:rFonts w:ascii="Calibri"/>
                <w:spacing w:val="27"/>
                <w:w w:val="99"/>
                <w:sz w:val="20"/>
              </w:rPr>
              <w:t xml:space="preserve"> </w:t>
            </w:r>
            <w:r>
              <w:rPr>
                <w:rFonts w:ascii="Calibri"/>
                <w:spacing w:val="-1"/>
                <w:sz w:val="20"/>
              </w:rPr>
              <w:t>discovery</w:t>
            </w:r>
            <w:r>
              <w:rPr>
                <w:rFonts w:ascii="Calibri"/>
                <w:spacing w:val="-6"/>
                <w:sz w:val="20"/>
              </w:rPr>
              <w:t xml:space="preserve"> </w:t>
            </w:r>
            <w:r>
              <w:rPr>
                <w:rFonts w:ascii="Calibri"/>
                <w:sz w:val="20"/>
              </w:rPr>
              <w:t>of</w:t>
            </w:r>
            <w:r>
              <w:rPr>
                <w:rFonts w:ascii="Calibri"/>
                <w:spacing w:val="-7"/>
                <w:sz w:val="20"/>
              </w:rPr>
              <w:t xml:space="preserve"> </w:t>
            </w:r>
            <w:r>
              <w:rPr>
                <w:rFonts w:ascii="Calibri"/>
                <w:spacing w:val="-1"/>
                <w:sz w:val="20"/>
              </w:rPr>
              <w:t>new</w:t>
            </w:r>
            <w:r>
              <w:rPr>
                <w:rFonts w:ascii="Calibri"/>
                <w:spacing w:val="26"/>
                <w:w w:val="99"/>
                <w:sz w:val="20"/>
              </w:rPr>
              <w:t xml:space="preserve"> </w:t>
            </w:r>
            <w:r>
              <w:rPr>
                <w:rFonts w:ascii="Calibri"/>
                <w:spacing w:val="-1"/>
                <w:sz w:val="20"/>
              </w:rPr>
              <w:t>knowledge</w:t>
            </w:r>
            <w:r>
              <w:rPr>
                <w:rFonts w:ascii="Calibri"/>
                <w:spacing w:val="-9"/>
                <w:sz w:val="20"/>
              </w:rPr>
              <w:t xml:space="preserve"> </w:t>
            </w:r>
            <w:r>
              <w:rPr>
                <w:rFonts w:ascii="Calibri"/>
                <w:sz w:val="20"/>
              </w:rPr>
              <w:t>and</w:t>
            </w:r>
            <w:r>
              <w:rPr>
                <w:rFonts w:ascii="Calibri"/>
                <w:spacing w:val="-6"/>
                <w:sz w:val="20"/>
              </w:rPr>
              <w:t xml:space="preserve"> </w:t>
            </w:r>
            <w:r>
              <w:rPr>
                <w:rFonts w:ascii="Calibri"/>
                <w:sz w:val="20"/>
              </w:rPr>
              <w:t>the</w:t>
            </w:r>
            <w:r>
              <w:rPr>
                <w:rFonts w:ascii="Calibri"/>
                <w:spacing w:val="25"/>
                <w:w w:val="99"/>
                <w:sz w:val="20"/>
              </w:rPr>
              <w:t xml:space="preserve"> </w:t>
            </w:r>
            <w:r>
              <w:rPr>
                <w:rFonts w:ascii="Calibri"/>
                <w:spacing w:val="-1"/>
                <w:sz w:val="20"/>
              </w:rPr>
              <w:t>development</w:t>
            </w:r>
            <w:r>
              <w:rPr>
                <w:rFonts w:ascii="Calibri"/>
                <w:spacing w:val="-9"/>
                <w:sz w:val="20"/>
              </w:rPr>
              <w:t xml:space="preserve"> </w:t>
            </w:r>
            <w:r>
              <w:rPr>
                <w:rFonts w:ascii="Calibri"/>
                <w:sz w:val="20"/>
              </w:rPr>
              <w:t>of</w:t>
            </w:r>
            <w:r>
              <w:rPr>
                <w:rFonts w:ascii="Calibri"/>
                <w:spacing w:val="-8"/>
                <w:sz w:val="20"/>
              </w:rPr>
              <w:t xml:space="preserve"> </w:t>
            </w:r>
            <w:r>
              <w:rPr>
                <w:rFonts w:ascii="Calibri"/>
                <w:sz w:val="20"/>
              </w:rPr>
              <w:t>new</w:t>
            </w:r>
            <w:r>
              <w:rPr>
                <w:rFonts w:ascii="Calibri"/>
                <w:spacing w:val="29"/>
                <w:w w:val="99"/>
                <w:sz w:val="20"/>
              </w:rPr>
              <w:t xml:space="preserve"> </w:t>
            </w:r>
            <w:r>
              <w:rPr>
                <w:rFonts w:ascii="Calibri"/>
                <w:spacing w:val="-1"/>
                <w:sz w:val="20"/>
              </w:rPr>
              <w:t>insights</w:t>
            </w:r>
            <w:r>
              <w:rPr>
                <w:rFonts w:ascii="Calibri"/>
                <w:spacing w:val="-11"/>
                <w:sz w:val="20"/>
              </w:rPr>
              <w:t xml:space="preserve"> </w:t>
            </w:r>
            <w:r>
              <w:rPr>
                <w:rFonts w:ascii="Calibri"/>
                <w:spacing w:val="-1"/>
                <w:sz w:val="20"/>
              </w:rPr>
              <w:t>in</w:t>
            </w:r>
            <w:r>
              <w:rPr>
                <w:rFonts w:ascii="Calibri"/>
                <w:spacing w:val="-8"/>
                <w:sz w:val="20"/>
              </w:rPr>
              <w:t xml:space="preserve"> </w:t>
            </w:r>
            <w:r>
              <w:rPr>
                <w:rFonts w:ascii="Calibri"/>
                <w:spacing w:val="-1"/>
                <w:sz w:val="20"/>
              </w:rPr>
              <w:t>collaboration</w:t>
            </w:r>
            <w:r>
              <w:rPr>
                <w:rFonts w:ascii="Calibri"/>
                <w:spacing w:val="27"/>
                <w:w w:val="99"/>
                <w:sz w:val="20"/>
              </w:rPr>
              <w:t xml:space="preserve"> </w:t>
            </w:r>
            <w:r>
              <w:rPr>
                <w:rFonts w:ascii="Calibri"/>
                <w:spacing w:val="-1"/>
                <w:sz w:val="20"/>
              </w:rPr>
              <w:t>with</w:t>
            </w:r>
            <w:r>
              <w:rPr>
                <w:rFonts w:ascii="Calibri"/>
                <w:spacing w:val="-9"/>
                <w:sz w:val="20"/>
              </w:rPr>
              <w:t xml:space="preserve"> </w:t>
            </w:r>
            <w:r>
              <w:rPr>
                <w:rFonts w:ascii="Calibri"/>
                <w:spacing w:val="-1"/>
                <w:sz w:val="20"/>
              </w:rPr>
              <w:t>community</w:t>
            </w:r>
            <w:r>
              <w:rPr>
                <w:rFonts w:ascii="Calibri"/>
                <w:spacing w:val="-9"/>
                <w:sz w:val="20"/>
              </w:rPr>
              <w:t xml:space="preserve"> </w:t>
            </w:r>
            <w:r>
              <w:rPr>
                <w:rFonts w:ascii="Calibri"/>
                <w:spacing w:val="-1"/>
                <w:sz w:val="20"/>
              </w:rPr>
              <w:t>partners</w:t>
            </w:r>
          </w:p>
        </w:tc>
        <w:tc>
          <w:tcPr>
            <w:tcW w:w="2251" w:type="dxa"/>
            <w:tcBorders>
              <w:top w:val="single" w:sz="5" w:space="0" w:color="000000"/>
              <w:left w:val="single" w:sz="5" w:space="0" w:color="000000"/>
              <w:bottom w:val="single" w:sz="5" w:space="0" w:color="000000"/>
              <w:right w:val="single" w:sz="5" w:space="0" w:color="000000"/>
            </w:tcBorders>
          </w:tcPr>
          <w:p w14:paraId="3FDABD2C" w14:textId="77777777" w:rsidR="00E67C71" w:rsidRDefault="00E67C71" w:rsidP="005E6FB8">
            <w:pPr>
              <w:pStyle w:val="TableParagraph"/>
              <w:ind w:left="128" w:right="128"/>
              <w:jc w:val="center"/>
              <w:rPr>
                <w:rFonts w:ascii="Calibri" w:eastAsia="Calibri" w:hAnsi="Calibri" w:cs="Calibri"/>
                <w:sz w:val="20"/>
                <w:szCs w:val="20"/>
              </w:rPr>
            </w:pPr>
            <w:r>
              <w:rPr>
                <w:rFonts w:ascii="Calibri"/>
                <w:spacing w:val="-1"/>
                <w:sz w:val="20"/>
              </w:rPr>
              <w:t>Associated</w:t>
            </w:r>
            <w:r>
              <w:rPr>
                <w:rFonts w:ascii="Calibri"/>
                <w:spacing w:val="-7"/>
                <w:sz w:val="20"/>
              </w:rPr>
              <w:t xml:space="preserve"> </w:t>
            </w:r>
            <w:r>
              <w:rPr>
                <w:rFonts w:ascii="Calibri"/>
                <w:spacing w:val="-1"/>
                <w:sz w:val="20"/>
              </w:rPr>
              <w:t>with</w:t>
            </w:r>
            <w:r>
              <w:rPr>
                <w:rFonts w:ascii="Calibri"/>
                <w:spacing w:val="-7"/>
                <w:sz w:val="20"/>
              </w:rPr>
              <w:t xml:space="preserve"> </w:t>
            </w:r>
            <w:r>
              <w:rPr>
                <w:rFonts w:ascii="Calibri"/>
                <w:sz w:val="20"/>
              </w:rPr>
              <w:t>the</w:t>
            </w:r>
            <w:r>
              <w:rPr>
                <w:rFonts w:ascii="Calibri"/>
                <w:spacing w:val="27"/>
                <w:w w:val="99"/>
                <w:sz w:val="20"/>
              </w:rPr>
              <w:t xml:space="preserve"> </w:t>
            </w:r>
            <w:r>
              <w:rPr>
                <w:rFonts w:ascii="Calibri"/>
                <w:spacing w:val="-1"/>
                <w:sz w:val="20"/>
              </w:rPr>
              <w:t>creation</w:t>
            </w:r>
            <w:r>
              <w:rPr>
                <w:rFonts w:ascii="Calibri"/>
                <w:spacing w:val="-5"/>
                <w:sz w:val="20"/>
              </w:rPr>
              <w:t xml:space="preserve"> </w:t>
            </w:r>
            <w:r>
              <w:rPr>
                <w:rFonts w:ascii="Calibri"/>
                <w:sz w:val="20"/>
              </w:rPr>
              <w:t>of</w:t>
            </w:r>
            <w:r>
              <w:rPr>
                <w:rFonts w:ascii="Calibri"/>
                <w:spacing w:val="-7"/>
                <w:sz w:val="20"/>
              </w:rPr>
              <w:t xml:space="preserve"> </w:t>
            </w:r>
            <w:r>
              <w:rPr>
                <w:rFonts w:ascii="Calibri"/>
                <w:spacing w:val="-1"/>
                <w:sz w:val="20"/>
              </w:rPr>
              <w:t>new</w:t>
            </w:r>
            <w:r>
              <w:rPr>
                <w:rFonts w:ascii="Calibri"/>
                <w:spacing w:val="-7"/>
                <w:sz w:val="20"/>
              </w:rPr>
              <w:t xml:space="preserve"> </w:t>
            </w:r>
            <w:r>
              <w:rPr>
                <w:rFonts w:ascii="Calibri"/>
                <w:spacing w:val="-1"/>
                <w:sz w:val="20"/>
              </w:rPr>
              <w:t>artistic</w:t>
            </w:r>
            <w:r>
              <w:rPr>
                <w:rFonts w:ascii="Calibri"/>
                <w:spacing w:val="29"/>
                <w:w w:val="99"/>
                <w:sz w:val="20"/>
              </w:rPr>
              <w:t xml:space="preserve"> </w:t>
            </w:r>
            <w:r>
              <w:rPr>
                <w:rFonts w:ascii="Calibri"/>
                <w:sz w:val="20"/>
              </w:rPr>
              <w:t>or</w:t>
            </w:r>
            <w:r>
              <w:rPr>
                <w:rFonts w:ascii="Calibri"/>
                <w:spacing w:val="-10"/>
                <w:sz w:val="20"/>
              </w:rPr>
              <w:t xml:space="preserve"> </w:t>
            </w:r>
            <w:r>
              <w:rPr>
                <w:rFonts w:ascii="Calibri"/>
                <w:spacing w:val="-1"/>
                <w:sz w:val="20"/>
              </w:rPr>
              <w:t>literary</w:t>
            </w:r>
            <w:r>
              <w:rPr>
                <w:rFonts w:ascii="Calibri"/>
                <w:spacing w:val="-8"/>
                <w:sz w:val="20"/>
              </w:rPr>
              <w:t xml:space="preserve"> </w:t>
            </w:r>
            <w:r>
              <w:rPr>
                <w:rFonts w:ascii="Calibri"/>
                <w:spacing w:val="-1"/>
                <w:sz w:val="20"/>
              </w:rPr>
              <w:t>performances</w:t>
            </w:r>
            <w:r>
              <w:rPr>
                <w:rFonts w:ascii="Calibri"/>
                <w:spacing w:val="28"/>
                <w:w w:val="99"/>
                <w:sz w:val="20"/>
              </w:rPr>
              <w:t xml:space="preserve"> </w:t>
            </w:r>
            <w:r>
              <w:rPr>
                <w:rFonts w:ascii="Calibri"/>
                <w:sz w:val="20"/>
              </w:rPr>
              <w:t>and</w:t>
            </w:r>
            <w:r>
              <w:rPr>
                <w:rFonts w:ascii="Calibri"/>
                <w:spacing w:val="-7"/>
                <w:sz w:val="20"/>
              </w:rPr>
              <w:t xml:space="preserve"> </w:t>
            </w:r>
            <w:r>
              <w:rPr>
                <w:rFonts w:ascii="Calibri"/>
                <w:spacing w:val="-1"/>
                <w:sz w:val="20"/>
              </w:rPr>
              <w:t>expressions</w:t>
            </w:r>
            <w:r>
              <w:rPr>
                <w:rFonts w:ascii="Calibri"/>
                <w:spacing w:val="-8"/>
                <w:sz w:val="20"/>
              </w:rPr>
              <w:t xml:space="preserve"> </w:t>
            </w:r>
            <w:r>
              <w:rPr>
                <w:rFonts w:ascii="Calibri"/>
                <w:spacing w:val="-1"/>
                <w:sz w:val="20"/>
              </w:rPr>
              <w:t>in</w:t>
            </w:r>
            <w:r>
              <w:rPr>
                <w:rFonts w:ascii="Calibri"/>
                <w:spacing w:val="28"/>
                <w:w w:val="99"/>
                <w:sz w:val="20"/>
              </w:rPr>
              <w:t xml:space="preserve"> </w:t>
            </w:r>
            <w:r>
              <w:rPr>
                <w:rFonts w:ascii="Calibri"/>
                <w:spacing w:val="-1"/>
                <w:sz w:val="20"/>
              </w:rPr>
              <w:t>collaboration</w:t>
            </w:r>
            <w:r>
              <w:rPr>
                <w:rFonts w:ascii="Calibri"/>
                <w:spacing w:val="-14"/>
                <w:sz w:val="20"/>
              </w:rPr>
              <w:t xml:space="preserve"> </w:t>
            </w:r>
            <w:r>
              <w:rPr>
                <w:rFonts w:ascii="Calibri"/>
                <w:spacing w:val="-1"/>
                <w:sz w:val="20"/>
              </w:rPr>
              <w:t>with</w:t>
            </w:r>
            <w:r>
              <w:rPr>
                <w:rFonts w:ascii="Calibri"/>
                <w:spacing w:val="23"/>
                <w:w w:val="99"/>
                <w:sz w:val="20"/>
              </w:rPr>
              <w:t xml:space="preserve"> </w:t>
            </w:r>
            <w:r>
              <w:rPr>
                <w:rFonts w:ascii="Calibri"/>
                <w:spacing w:val="-1"/>
                <w:sz w:val="20"/>
              </w:rPr>
              <w:t>community</w:t>
            </w:r>
            <w:r>
              <w:rPr>
                <w:rFonts w:ascii="Calibri"/>
                <w:spacing w:val="-16"/>
                <w:sz w:val="20"/>
              </w:rPr>
              <w:t xml:space="preserve"> </w:t>
            </w:r>
            <w:r>
              <w:rPr>
                <w:rFonts w:ascii="Calibri"/>
                <w:spacing w:val="-1"/>
                <w:sz w:val="20"/>
              </w:rPr>
              <w:t>partners</w:t>
            </w:r>
          </w:p>
        </w:tc>
        <w:tc>
          <w:tcPr>
            <w:tcW w:w="2609" w:type="dxa"/>
            <w:tcBorders>
              <w:top w:val="single" w:sz="5" w:space="0" w:color="000000"/>
              <w:left w:val="single" w:sz="5" w:space="0" w:color="000000"/>
              <w:bottom w:val="single" w:sz="5" w:space="0" w:color="000000"/>
              <w:right w:val="single" w:sz="5" w:space="0" w:color="000000"/>
            </w:tcBorders>
          </w:tcPr>
          <w:p w14:paraId="45981188" w14:textId="77777777" w:rsidR="00E67C71" w:rsidRDefault="00E67C71" w:rsidP="005E6FB8">
            <w:pPr>
              <w:pStyle w:val="TableParagraph"/>
              <w:ind w:left="106" w:right="110" w:hanging="2"/>
              <w:jc w:val="center"/>
              <w:rPr>
                <w:rFonts w:ascii="Calibri" w:eastAsia="Calibri" w:hAnsi="Calibri" w:cs="Calibri"/>
                <w:sz w:val="20"/>
                <w:szCs w:val="20"/>
              </w:rPr>
            </w:pPr>
            <w:r>
              <w:rPr>
                <w:rFonts w:ascii="Calibri"/>
                <w:spacing w:val="-1"/>
                <w:sz w:val="20"/>
              </w:rPr>
              <w:t>Organized</w:t>
            </w:r>
            <w:r>
              <w:rPr>
                <w:rFonts w:ascii="Calibri"/>
                <w:spacing w:val="-10"/>
                <w:sz w:val="20"/>
              </w:rPr>
              <w:t xml:space="preserve"> </w:t>
            </w:r>
            <w:r>
              <w:rPr>
                <w:rFonts w:ascii="Calibri"/>
                <w:sz w:val="20"/>
              </w:rPr>
              <w:t>around</w:t>
            </w:r>
            <w:r>
              <w:rPr>
                <w:rFonts w:ascii="Calibri"/>
                <w:spacing w:val="-9"/>
                <w:sz w:val="20"/>
              </w:rPr>
              <w:t xml:space="preserve"> </w:t>
            </w:r>
            <w:r>
              <w:rPr>
                <w:rFonts w:ascii="Calibri"/>
                <w:spacing w:val="-1"/>
                <w:sz w:val="20"/>
              </w:rPr>
              <w:t>sharing</w:t>
            </w:r>
            <w:r>
              <w:rPr>
                <w:rFonts w:ascii="Calibri"/>
                <w:spacing w:val="21"/>
                <w:w w:val="99"/>
                <w:sz w:val="20"/>
              </w:rPr>
              <w:t xml:space="preserve"> </w:t>
            </w:r>
            <w:r>
              <w:rPr>
                <w:rFonts w:ascii="Calibri"/>
                <w:spacing w:val="-1"/>
                <w:sz w:val="20"/>
              </w:rPr>
              <w:t>knowledge</w:t>
            </w:r>
            <w:r>
              <w:rPr>
                <w:rFonts w:ascii="Calibri"/>
                <w:spacing w:val="-8"/>
                <w:sz w:val="20"/>
              </w:rPr>
              <w:t xml:space="preserve"> </w:t>
            </w:r>
            <w:r>
              <w:rPr>
                <w:rFonts w:ascii="Calibri"/>
                <w:spacing w:val="-1"/>
                <w:sz w:val="20"/>
              </w:rPr>
              <w:t>with</w:t>
            </w:r>
            <w:r>
              <w:rPr>
                <w:rFonts w:ascii="Calibri"/>
                <w:spacing w:val="-8"/>
                <w:sz w:val="20"/>
              </w:rPr>
              <w:t xml:space="preserve"> </w:t>
            </w:r>
            <w:r>
              <w:rPr>
                <w:rFonts w:ascii="Calibri"/>
                <w:spacing w:val="-1"/>
                <w:sz w:val="20"/>
              </w:rPr>
              <w:t>various</w:t>
            </w:r>
            <w:r>
              <w:rPr>
                <w:rFonts w:ascii="Calibri"/>
                <w:spacing w:val="23"/>
                <w:w w:val="99"/>
                <w:sz w:val="20"/>
              </w:rPr>
              <w:t xml:space="preserve"> </w:t>
            </w:r>
            <w:r>
              <w:rPr>
                <w:rFonts w:ascii="Calibri"/>
                <w:spacing w:val="-1"/>
                <w:sz w:val="20"/>
              </w:rPr>
              <w:t>audiences</w:t>
            </w:r>
            <w:r>
              <w:rPr>
                <w:rFonts w:ascii="Calibri"/>
                <w:spacing w:val="-12"/>
                <w:sz w:val="20"/>
              </w:rPr>
              <w:t xml:space="preserve"> </w:t>
            </w:r>
            <w:r>
              <w:rPr>
                <w:rFonts w:ascii="Calibri"/>
                <w:spacing w:val="-1"/>
                <w:sz w:val="20"/>
              </w:rPr>
              <w:t>through</w:t>
            </w:r>
            <w:r>
              <w:rPr>
                <w:rFonts w:ascii="Calibri"/>
                <w:spacing w:val="-9"/>
                <w:sz w:val="20"/>
              </w:rPr>
              <w:t xml:space="preserve"> </w:t>
            </w:r>
            <w:r>
              <w:rPr>
                <w:rFonts w:ascii="Calibri"/>
                <w:spacing w:val="-1"/>
                <w:sz w:val="20"/>
              </w:rPr>
              <w:t>formal,</w:t>
            </w:r>
            <w:r>
              <w:rPr>
                <w:rFonts w:ascii="Calibri"/>
                <w:spacing w:val="33"/>
                <w:w w:val="99"/>
                <w:sz w:val="20"/>
              </w:rPr>
              <w:t xml:space="preserve"> </w:t>
            </w:r>
            <w:r>
              <w:rPr>
                <w:rFonts w:ascii="Calibri"/>
                <w:spacing w:val="-1"/>
                <w:sz w:val="20"/>
              </w:rPr>
              <w:t>non-formal,</w:t>
            </w:r>
            <w:r>
              <w:rPr>
                <w:rFonts w:ascii="Calibri"/>
                <w:spacing w:val="-9"/>
                <w:sz w:val="20"/>
              </w:rPr>
              <w:t xml:space="preserve"> </w:t>
            </w:r>
            <w:r>
              <w:rPr>
                <w:rFonts w:ascii="Calibri"/>
                <w:sz w:val="20"/>
              </w:rPr>
              <w:t>or</w:t>
            </w:r>
            <w:r>
              <w:rPr>
                <w:rFonts w:ascii="Calibri"/>
                <w:spacing w:val="-9"/>
                <w:sz w:val="20"/>
              </w:rPr>
              <w:t xml:space="preserve"> </w:t>
            </w:r>
            <w:r>
              <w:rPr>
                <w:rFonts w:ascii="Calibri"/>
                <w:spacing w:val="-1"/>
                <w:sz w:val="20"/>
              </w:rPr>
              <w:t>informal</w:t>
            </w:r>
            <w:r>
              <w:rPr>
                <w:rFonts w:ascii="Calibri"/>
                <w:spacing w:val="27"/>
                <w:w w:val="99"/>
                <w:sz w:val="20"/>
              </w:rPr>
              <w:t xml:space="preserve"> </w:t>
            </w:r>
            <w:r>
              <w:rPr>
                <w:rFonts w:ascii="Calibri"/>
                <w:spacing w:val="-1"/>
                <w:sz w:val="20"/>
              </w:rPr>
              <w:t>arrangements;</w:t>
            </w:r>
            <w:r>
              <w:rPr>
                <w:rFonts w:ascii="Calibri"/>
                <w:spacing w:val="-13"/>
                <w:sz w:val="20"/>
              </w:rPr>
              <w:t xml:space="preserve"> </w:t>
            </w:r>
            <w:r>
              <w:rPr>
                <w:rFonts w:ascii="Calibri"/>
                <w:spacing w:val="-1"/>
                <w:sz w:val="20"/>
              </w:rPr>
              <w:t>conducted</w:t>
            </w:r>
            <w:r>
              <w:rPr>
                <w:rFonts w:ascii="Calibri"/>
                <w:spacing w:val="-10"/>
                <w:sz w:val="20"/>
              </w:rPr>
              <w:t xml:space="preserve"> </w:t>
            </w:r>
            <w:r>
              <w:rPr>
                <w:rFonts w:ascii="Calibri"/>
                <w:spacing w:val="-1"/>
                <w:sz w:val="20"/>
              </w:rPr>
              <w:t>for</w:t>
            </w:r>
            <w:r>
              <w:rPr>
                <w:rFonts w:ascii="Calibri"/>
                <w:spacing w:val="35"/>
                <w:w w:val="99"/>
                <w:sz w:val="20"/>
              </w:rPr>
              <w:t xml:space="preserve"> </w:t>
            </w:r>
            <w:r>
              <w:rPr>
                <w:rFonts w:ascii="Calibri"/>
                <w:spacing w:val="-1"/>
                <w:sz w:val="20"/>
              </w:rPr>
              <w:t>credit</w:t>
            </w:r>
            <w:r>
              <w:rPr>
                <w:rFonts w:ascii="Calibri"/>
                <w:spacing w:val="-4"/>
                <w:sz w:val="20"/>
              </w:rPr>
              <w:t xml:space="preserve"> </w:t>
            </w:r>
            <w:r>
              <w:rPr>
                <w:rFonts w:ascii="Calibri"/>
                <w:sz w:val="20"/>
              </w:rPr>
              <w:t>or</w:t>
            </w:r>
            <w:r>
              <w:rPr>
                <w:rFonts w:ascii="Calibri"/>
                <w:spacing w:val="-4"/>
                <w:sz w:val="20"/>
              </w:rPr>
              <w:t xml:space="preserve"> </w:t>
            </w:r>
            <w:r>
              <w:rPr>
                <w:rFonts w:ascii="Calibri"/>
                <w:sz w:val="20"/>
              </w:rPr>
              <w:t>not</w:t>
            </w:r>
            <w:r>
              <w:rPr>
                <w:rFonts w:ascii="Calibri"/>
                <w:spacing w:val="-4"/>
                <w:sz w:val="20"/>
              </w:rPr>
              <w:t xml:space="preserve"> </w:t>
            </w:r>
            <w:r>
              <w:rPr>
                <w:rFonts w:ascii="Calibri"/>
                <w:spacing w:val="-1"/>
                <w:sz w:val="20"/>
              </w:rPr>
              <w:t>for</w:t>
            </w:r>
            <w:r>
              <w:rPr>
                <w:rFonts w:ascii="Calibri"/>
                <w:spacing w:val="-4"/>
                <w:sz w:val="20"/>
              </w:rPr>
              <w:t xml:space="preserve"> </w:t>
            </w:r>
            <w:r>
              <w:rPr>
                <w:rFonts w:ascii="Calibri"/>
                <w:spacing w:val="-1"/>
                <w:sz w:val="20"/>
              </w:rPr>
              <w:t>credit,</w:t>
            </w:r>
            <w:r>
              <w:rPr>
                <w:rFonts w:ascii="Calibri"/>
                <w:spacing w:val="-3"/>
                <w:sz w:val="20"/>
              </w:rPr>
              <w:t xml:space="preserve"> </w:t>
            </w:r>
            <w:r>
              <w:rPr>
                <w:rFonts w:ascii="Calibri"/>
                <w:sz w:val="20"/>
              </w:rPr>
              <w:t>and</w:t>
            </w:r>
            <w:r>
              <w:rPr>
                <w:rFonts w:ascii="Calibri"/>
                <w:spacing w:val="30"/>
                <w:w w:val="99"/>
                <w:sz w:val="20"/>
              </w:rPr>
              <w:t xml:space="preserve"> </w:t>
            </w:r>
            <w:r>
              <w:rPr>
                <w:rFonts w:ascii="Calibri"/>
                <w:spacing w:val="-1"/>
                <w:sz w:val="20"/>
              </w:rPr>
              <w:t>guided</w:t>
            </w:r>
            <w:r>
              <w:rPr>
                <w:rFonts w:ascii="Calibri"/>
                <w:spacing w:val="-4"/>
                <w:sz w:val="20"/>
              </w:rPr>
              <w:t xml:space="preserve"> </w:t>
            </w:r>
            <w:r>
              <w:rPr>
                <w:rFonts w:ascii="Calibri"/>
                <w:sz w:val="20"/>
              </w:rPr>
              <w:t>by</w:t>
            </w:r>
            <w:r>
              <w:rPr>
                <w:rFonts w:ascii="Calibri"/>
                <w:spacing w:val="-4"/>
                <w:sz w:val="20"/>
              </w:rPr>
              <w:t xml:space="preserve"> </w:t>
            </w:r>
            <w:r>
              <w:rPr>
                <w:rFonts w:ascii="Calibri"/>
                <w:spacing w:val="-1"/>
                <w:sz w:val="20"/>
              </w:rPr>
              <w:t>teachers</w:t>
            </w:r>
            <w:r>
              <w:rPr>
                <w:rFonts w:ascii="Calibri"/>
                <w:spacing w:val="-6"/>
                <w:sz w:val="20"/>
              </w:rPr>
              <w:t xml:space="preserve"> </w:t>
            </w:r>
            <w:r>
              <w:rPr>
                <w:rFonts w:ascii="Calibri"/>
                <w:sz w:val="20"/>
              </w:rPr>
              <w:t>or</w:t>
            </w:r>
            <w:r>
              <w:rPr>
                <w:rFonts w:ascii="Calibri"/>
                <w:spacing w:val="-5"/>
                <w:sz w:val="20"/>
              </w:rPr>
              <w:t xml:space="preserve"> </w:t>
            </w:r>
            <w:r>
              <w:rPr>
                <w:rFonts w:ascii="Calibri"/>
                <w:sz w:val="20"/>
              </w:rPr>
              <w:t>self-</w:t>
            </w:r>
            <w:r>
              <w:rPr>
                <w:rFonts w:ascii="Calibri"/>
                <w:spacing w:val="29"/>
                <w:w w:val="99"/>
                <w:sz w:val="20"/>
              </w:rPr>
              <w:t xml:space="preserve"> </w:t>
            </w:r>
            <w:r>
              <w:rPr>
                <w:rFonts w:ascii="Calibri"/>
                <w:spacing w:val="-1"/>
                <w:sz w:val="20"/>
              </w:rPr>
              <w:t>directed</w:t>
            </w:r>
          </w:p>
        </w:tc>
        <w:tc>
          <w:tcPr>
            <w:tcW w:w="2160" w:type="dxa"/>
            <w:tcBorders>
              <w:top w:val="single" w:sz="5" w:space="0" w:color="000000"/>
              <w:left w:val="single" w:sz="5" w:space="0" w:color="000000"/>
              <w:bottom w:val="single" w:sz="5" w:space="0" w:color="000000"/>
              <w:right w:val="single" w:sz="5" w:space="0" w:color="000000"/>
            </w:tcBorders>
          </w:tcPr>
          <w:p w14:paraId="75E5725C" w14:textId="77777777" w:rsidR="00E67C71" w:rsidRDefault="00E67C71" w:rsidP="005E6FB8">
            <w:pPr>
              <w:pStyle w:val="TableParagraph"/>
              <w:ind w:left="108" w:right="109" w:firstLine="2"/>
              <w:jc w:val="center"/>
              <w:rPr>
                <w:rFonts w:ascii="Calibri" w:eastAsia="Calibri" w:hAnsi="Calibri" w:cs="Calibri"/>
                <w:sz w:val="20"/>
                <w:szCs w:val="20"/>
              </w:rPr>
            </w:pPr>
            <w:r>
              <w:rPr>
                <w:rFonts w:ascii="Calibri"/>
                <w:spacing w:val="-1"/>
                <w:sz w:val="20"/>
              </w:rPr>
              <w:t>Associated</w:t>
            </w:r>
            <w:r>
              <w:rPr>
                <w:rFonts w:ascii="Calibri"/>
                <w:spacing w:val="-6"/>
                <w:sz w:val="20"/>
              </w:rPr>
              <w:t xml:space="preserve"> </w:t>
            </w:r>
            <w:r>
              <w:rPr>
                <w:rFonts w:ascii="Calibri"/>
                <w:spacing w:val="-1"/>
                <w:sz w:val="20"/>
              </w:rPr>
              <w:t>with</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use</w:t>
            </w:r>
            <w:r>
              <w:rPr>
                <w:rFonts w:ascii="Calibri"/>
                <w:spacing w:val="28"/>
                <w:w w:val="99"/>
                <w:sz w:val="20"/>
              </w:rPr>
              <w:t xml:space="preserve"> </w:t>
            </w:r>
            <w:r>
              <w:rPr>
                <w:rFonts w:ascii="Calibri"/>
                <w:sz w:val="20"/>
              </w:rPr>
              <w:t>of</w:t>
            </w:r>
            <w:r>
              <w:rPr>
                <w:rFonts w:ascii="Calibri"/>
                <w:spacing w:val="-10"/>
                <w:sz w:val="20"/>
              </w:rPr>
              <w:t xml:space="preserve"> </w:t>
            </w:r>
            <w:r>
              <w:rPr>
                <w:rFonts w:ascii="Calibri"/>
                <w:spacing w:val="-1"/>
                <w:sz w:val="20"/>
              </w:rPr>
              <w:t>University</w:t>
            </w:r>
            <w:r>
              <w:rPr>
                <w:rFonts w:ascii="Calibri"/>
                <w:spacing w:val="-8"/>
                <w:sz w:val="20"/>
              </w:rPr>
              <w:t xml:space="preserve"> </w:t>
            </w:r>
            <w:r>
              <w:rPr>
                <w:rFonts w:ascii="Calibri"/>
                <w:sz w:val="20"/>
              </w:rPr>
              <w:t>expertise</w:t>
            </w:r>
            <w:r>
              <w:rPr>
                <w:rFonts w:ascii="Calibri"/>
                <w:spacing w:val="25"/>
                <w:w w:val="99"/>
                <w:sz w:val="20"/>
              </w:rPr>
              <w:t xml:space="preserve"> </w:t>
            </w:r>
            <w:r>
              <w:rPr>
                <w:rFonts w:ascii="Calibri"/>
                <w:sz w:val="20"/>
              </w:rPr>
              <w:t>to</w:t>
            </w:r>
            <w:r>
              <w:rPr>
                <w:rFonts w:ascii="Calibri"/>
                <w:spacing w:val="-7"/>
                <w:sz w:val="20"/>
              </w:rPr>
              <w:t xml:space="preserve"> </w:t>
            </w:r>
            <w:r>
              <w:rPr>
                <w:rFonts w:ascii="Calibri"/>
                <w:spacing w:val="-1"/>
                <w:sz w:val="20"/>
              </w:rPr>
              <w:t>address</w:t>
            </w:r>
            <w:r>
              <w:rPr>
                <w:rFonts w:ascii="Calibri"/>
                <w:spacing w:val="-8"/>
                <w:sz w:val="20"/>
              </w:rPr>
              <w:t xml:space="preserve"> </w:t>
            </w:r>
            <w:r>
              <w:rPr>
                <w:rFonts w:ascii="Calibri"/>
                <w:spacing w:val="-1"/>
                <w:sz w:val="20"/>
              </w:rPr>
              <w:t>specific</w:t>
            </w:r>
            <w:r>
              <w:rPr>
                <w:rFonts w:ascii="Calibri"/>
                <w:spacing w:val="21"/>
                <w:w w:val="99"/>
                <w:sz w:val="20"/>
              </w:rPr>
              <w:t xml:space="preserve"> </w:t>
            </w:r>
            <w:r>
              <w:rPr>
                <w:rFonts w:ascii="Calibri"/>
                <w:spacing w:val="-1"/>
                <w:sz w:val="20"/>
              </w:rPr>
              <w:t>issues</w:t>
            </w:r>
            <w:r>
              <w:rPr>
                <w:rFonts w:ascii="Calibri"/>
                <w:spacing w:val="-9"/>
                <w:sz w:val="20"/>
              </w:rPr>
              <w:t xml:space="preserve"> </w:t>
            </w:r>
            <w:r>
              <w:rPr>
                <w:rFonts w:ascii="Calibri"/>
                <w:spacing w:val="-1"/>
                <w:sz w:val="20"/>
              </w:rPr>
              <w:t>identified</w:t>
            </w:r>
            <w:r>
              <w:rPr>
                <w:rFonts w:ascii="Calibri"/>
                <w:spacing w:val="-6"/>
                <w:sz w:val="20"/>
              </w:rPr>
              <w:t xml:space="preserve"> </w:t>
            </w:r>
            <w:r>
              <w:rPr>
                <w:rFonts w:ascii="Calibri"/>
                <w:sz w:val="20"/>
              </w:rPr>
              <w:t>by</w:t>
            </w:r>
            <w:r>
              <w:rPr>
                <w:rFonts w:ascii="Calibri"/>
                <w:spacing w:val="21"/>
                <w:w w:val="99"/>
                <w:sz w:val="20"/>
              </w:rPr>
              <w:t xml:space="preserve"> </w:t>
            </w:r>
            <w:r>
              <w:rPr>
                <w:rFonts w:ascii="Calibri"/>
                <w:spacing w:val="-1"/>
                <w:sz w:val="20"/>
              </w:rPr>
              <w:t>individuals,</w:t>
            </w:r>
            <w:r>
              <w:rPr>
                <w:rFonts w:ascii="Calibri"/>
                <w:spacing w:val="25"/>
                <w:w w:val="99"/>
                <w:sz w:val="20"/>
              </w:rPr>
              <w:t xml:space="preserve"> </w:t>
            </w:r>
            <w:r>
              <w:rPr>
                <w:rFonts w:ascii="Calibri"/>
                <w:spacing w:val="-1"/>
                <w:sz w:val="20"/>
              </w:rPr>
              <w:t>organizations,</w:t>
            </w:r>
            <w:r>
              <w:rPr>
                <w:rFonts w:ascii="Calibri"/>
                <w:spacing w:val="-13"/>
                <w:sz w:val="20"/>
              </w:rPr>
              <w:t xml:space="preserve"> </w:t>
            </w:r>
            <w:r>
              <w:rPr>
                <w:rFonts w:ascii="Calibri"/>
                <w:sz w:val="20"/>
              </w:rPr>
              <w:t>or</w:t>
            </w:r>
            <w:r>
              <w:rPr>
                <w:rFonts w:ascii="Calibri"/>
                <w:spacing w:val="29"/>
                <w:w w:val="99"/>
                <w:sz w:val="20"/>
              </w:rPr>
              <w:t xml:space="preserve"> </w:t>
            </w:r>
            <w:r>
              <w:rPr>
                <w:rFonts w:ascii="Calibri"/>
                <w:spacing w:val="-1"/>
                <w:sz w:val="20"/>
              </w:rPr>
              <w:t>communities;</w:t>
            </w:r>
            <w:r>
              <w:rPr>
                <w:rFonts w:ascii="Calibri"/>
                <w:spacing w:val="-15"/>
                <w:sz w:val="20"/>
              </w:rPr>
              <w:t xml:space="preserve"> </w:t>
            </w:r>
            <w:r>
              <w:rPr>
                <w:rFonts w:ascii="Calibri"/>
                <w:sz w:val="20"/>
              </w:rPr>
              <w:t>not</w:t>
            </w:r>
            <w:r>
              <w:rPr>
                <w:rFonts w:ascii="Calibri"/>
                <w:spacing w:val="27"/>
                <w:w w:val="99"/>
                <w:sz w:val="20"/>
              </w:rPr>
              <w:t xml:space="preserve"> </w:t>
            </w:r>
            <w:r>
              <w:rPr>
                <w:rFonts w:ascii="Calibri"/>
                <w:spacing w:val="-1"/>
                <w:sz w:val="20"/>
              </w:rPr>
              <w:t>driven</w:t>
            </w:r>
            <w:r>
              <w:rPr>
                <w:rFonts w:ascii="Calibri"/>
                <w:spacing w:val="-7"/>
                <w:sz w:val="20"/>
              </w:rPr>
              <w:t xml:space="preserve"> </w:t>
            </w:r>
            <w:r>
              <w:rPr>
                <w:rFonts w:ascii="Calibri"/>
                <w:sz w:val="20"/>
              </w:rPr>
              <w:t>by</w:t>
            </w:r>
            <w:r>
              <w:rPr>
                <w:rFonts w:ascii="Calibri"/>
                <w:spacing w:val="-6"/>
                <w:sz w:val="20"/>
              </w:rPr>
              <w:t xml:space="preserve"> </w:t>
            </w:r>
            <w:r>
              <w:rPr>
                <w:rFonts w:ascii="Calibri"/>
                <w:spacing w:val="-1"/>
                <w:sz w:val="20"/>
              </w:rPr>
              <w:t>research</w:t>
            </w:r>
            <w:r>
              <w:rPr>
                <w:rFonts w:ascii="Calibri"/>
                <w:spacing w:val="29"/>
                <w:w w:val="99"/>
                <w:sz w:val="20"/>
              </w:rPr>
              <w:t xml:space="preserve"> </w:t>
            </w:r>
            <w:r>
              <w:rPr>
                <w:rFonts w:ascii="Calibri"/>
                <w:spacing w:val="-1"/>
                <w:sz w:val="20"/>
              </w:rPr>
              <w:t>questions,</w:t>
            </w:r>
            <w:r>
              <w:rPr>
                <w:rFonts w:ascii="Calibri"/>
                <w:spacing w:val="-14"/>
                <w:sz w:val="20"/>
              </w:rPr>
              <w:t xml:space="preserve"> </w:t>
            </w:r>
            <w:r>
              <w:rPr>
                <w:rFonts w:ascii="Calibri"/>
                <w:spacing w:val="-1"/>
                <w:sz w:val="20"/>
              </w:rPr>
              <w:t>though</w:t>
            </w:r>
            <w:r>
              <w:rPr>
                <w:rFonts w:ascii="Calibri"/>
                <w:spacing w:val="30"/>
                <w:w w:val="99"/>
                <w:sz w:val="20"/>
              </w:rPr>
              <w:t xml:space="preserve"> </w:t>
            </w:r>
            <w:r>
              <w:rPr>
                <w:rFonts w:ascii="Calibri"/>
                <w:spacing w:val="-1"/>
                <w:sz w:val="20"/>
              </w:rPr>
              <w:t>research</w:t>
            </w:r>
            <w:r>
              <w:rPr>
                <w:rFonts w:ascii="Calibri"/>
                <w:spacing w:val="-9"/>
                <w:sz w:val="20"/>
              </w:rPr>
              <w:t xml:space="preserve"> </w:t>
            </w:r>
            <w:r>
              <w:rPr>
                <w:rFonts w:ascii="Calibri"/>
                <w:spacing w:val="-1"/>
                <w:sz w:val="20"/>
              </w:rPr>
              <w:t>questions</w:t>
            </w:r>
            <w:r>
              <w:rPr>
                <w:rFonts w:ascii="Calibri"/>
                <w:spacing w:val="-8"/>
                <w:sz w:val="20"/>
              </w:rPr>
              <w:t xml:space="preserve"> </w:t>
            </w:r>
            <w:r>
              <w:rPr>
                <w:rFonts w:ascii="Calibri"/>
                <w:spacing w:val="-1"/>
                <w:sz w:val="20"/>
              </w:rPr>
              <w:t>may</w:t>
            </w:r>
            <w:r>
              <w:rPr>
                <w:rFonts w:ascii="Calibri"/>
                <w:spacing w:val="27"/>
                <w:w w:val="99"/>
                <w:sz w:val="20"/>
              </w:rPr>
              <w:t xml:space="preserve"> </w:t>
            </w:r>
            <w:r>
              <w:rPr>
                <w:rFonts w:ascii="Calibri"/>
                <w:sz w:val="20"/>
              </w:rPr>
              <w:t>be</w:t>
            </w:r>
            <w:r>
              <w:rPr>
                <w:rFonts w:ascii="Calibri"/>
                <w:spacing w:val="-8"/>
                <w:sz w:val="20"/>
              </w:rPr>
              <w:t xml:space="preserve"> </w:t>
            </w:r>
            <w:r>
              <w:rPr>
                <w:rFonts w:ascii="Calibri"/>
                <w:sz w:val="20"/>
              </w:rPr>
              <w:t>of</w:t>
            </w:r>
            <w:r>
              <w:rPr>
                <w:rFonts w:ascii="Calibri"/>
                <w:spacing w:val="-7"/>
                <w:sz w:val="20"/>
              </w:rPr>
              <w:t xml:space="preserve"> </w:t>
            </w:r>
            <w:r>
              <w:rPr>
                <w:rFonts w:ascii="Calibri"/>
                <w:spacing w:val="-1"/>
                <w:sz w:val="20"/>
              </w:rPr>
              <w:t>secondary</w:t>
            </w:r>
            <w:r>
              <w:rPr>
                <w:rFonts w:ascii="Calibri"/>
                <w:spacing w:val="27"/>
                <w:w w:val="99"/>
                <w:sz w:val="20"/>
              </w:rPr>
              <w:t xml:space="preserve"> </w:t>
            </w:r>
            <w:r>
              <w:rPr>
                <w:rFonts w:ascii="Calibri"/>
                <w:spacing w:val="-1"/>
                <w:sz w:val="20"/>
              </w:rPr>
              <w:t>interest</w:t>
            </w:r>
          </w:p>
        </w:tc>
      </w:tr>
      <w:tr w:rsidR="00E67C71" w14:paraId="70C3F319" w14:textId="77777777" w:rsidTr="005E6FB8">
        <w:trPr>
          <w:trHeight w:hRule="exact" w:val="8040"/>
        </w:trPr>
        <w:tc>
          <w:tcPr>
            <w:tcW w:w="2335" w:type="dxa"/>
            <w:tcBorders>
              <w:top w:val="single" w:sz="5" w:space="0" w:color="000000"/>
              <w:left w:val="single" w:sz="5" w:space="0" w:color="000000"/>
              <w:bottom w:val="single" w:sz="5" w:space="0" w:color="000000"/>
              <w:right w:val="single" w:sz="5" w:space="0" w:color="000000"/>
            </w:tcBorders>
          </w:tcPr>
          <w:p w14:paraId="6E0CC0A7" w14:textId="77777777" w:rsidR="00E67C71" w:rsidRDefault="00E67C71" w:rsidP="00E67C71">
            <w:pPr>
              <w:pStyle w:val="ListParagraph"/>
              <w:widowControl w:val="0"/>
              <w:numPr>
                <w:ilvl w:val="0"/>
                <w:numId w:val="11"/>
              </w:numPr>
              <w:tabs>
                <w:tab w:val="left" w:pos="259"/>
              </w:tabs>
              <w:spacing w:after="0" w:line="240" w:lineRule="auto"/>
              <w:ind w:right="271"/>
              <w:contextualSpacing w:val="0"/>
              <w:rPr>
                <w:rFonts w:ascii="Calibri" w:eastAsia="Calibri" w:hAnsi="Calibri" w:cs="Calibri"/>
                <w:sz w:val="20"/>
                <w:szCs w:val="20"/>
              </w:rPr>
            </w:pPr>
            <w:r>
              <w:rPr>
                <w:rFonts w:ascii="Calibri"/>
                <w:spacing w:val="-1"/>
                <w:sz w:val="20"/>
              </w:rPr>
              <w:t>Community-based,</w:t>
            </w:r>
            <w:r>
              <w:rPr>
                <w:rFonts w:ascii="Calibri"/>
                <w:spacing w:val="23"/>
                <w:w w:val="99"/>
                <w:sz w:val="20"/>
              </w:rPr>
              <w:t xml:space="preserve"> </w:t>
            </w:r>
            <w:r>
              <w:rPr>
                <w:rFonts w:ascii="Calibri"/>
                <w:spacing w:val="-1"/>
                <w:sz w:val="20"/>
              </w:rPr>
              <w:t>participatory</w:t>
            </w:r>
            <w:r>
              <w:rPr>
                <w:rFonts w:ascii="Calibri"/>
                <w:spacing w:val="-17"/>
                <w:sz w:val="20"/>
              </w:rPr>
              <w:t xml:space="preserve"> </w:t>
            </w:r>
            <w:r>
              <w:rPr>
                <w:rFonts w:ascii="Calibri"/>
                <w:spacing w:val="-1"/>
                <w:sz w:val="20"/>
              </w:rPr>
              <w:t>research</w:t>
            </w:r>
          </w:p>
          <w:p w14:paraId="7A47A825" w14:textId="77777777" w:rsidR="00E67C71" w:rsidRDefault="00E67C71" w:rsidP="00E67C71">
            <w:pPr>
              <w:pStyle w:val="ListParagraph"/>
              <w:widowControl w:val="0"/>
              <w:numPr>
                <w:ilvl w:val="0"/>
                <w:numId w:val="11"/>
              </w:numPr>
              <w:tabs>
                <w:tab w:val="left" w:pos="259"/>
              </w:tabs>
              <w:spacing w:after="0" w:line="240" w:lineRule="auto"/>
              <w:ind w:right="449"/>
              <w:contextualSpacing w:val="0"/>
              <w:rPr>
                <w:rFonts w:ascii="Calibri" w:eastAsia="Calibri" w:hAnsi="Calibri" w:cs="Calibri"/>
                <w:sz w:val="20"/>
                <w:szCs w:val="20"/>
              </w:rPr>
            </w:pPr>
            <w:r>
              <w:rPr>
                <w:rFonts w:ascii="Calibri"/>
                <w:spacing w:val="-1"/>
                <w:sz w:val="20"/>
              </w:rPr>
              <w:t>Participatory</w:t>
            </w:r>
            <w:r>
              <w:rPr>
                <w:rFonts w:ascii="Calibri"/>
                <w:spacing w:val="-15"/>
                <w:sz w:val="20"/>
              </w:rPr>
              <w:t xml:space="preserve"> </w:t>
            </w:r>
            <w:r>
              <w:rPr>
                <w:rFonts w:ascii="Calibri"/>
                <w:spacing w:val="-1"/>
                <w:sz w:val="20"/>
              </w:rPr>
              <w:t>Action</w:t>
            </w:r>
            <w:r>
              <w:rPr>
                <w:rFonts w:ascii="Calibri"/>
                <w:spacing w:val="27"/>
                <w:w w:val="99"/>
                <w:sz w:val="20"/>
              </w:rPr>
              <w:t xml:space="preserve"> </w:t>
            </w:r>
            <w:r>
              <w:rPr>
                <w:rFonts w:ascii="Calibri"/>
                <w:spacing w:val="-1"/>
                <w:sz w:val="20"/>
              </w:rPr>
              <w:t>Research</w:t>
            </w:r>
          </w:p>
          <w:p w14:paraId="2A0A9FC9" w14:textId="77777777" w:rsidR="00E67C71" w:rsidRDefault="00E67C71" w:rsidP="00E67C71">
            <w:pPr>
              <w:pStyle w:val="ListParagraph"/>
              <w:widowControl w:val="0"/>
              <w:numPr>
                <w:ilvl w:val="0"/>
                <w:numId w:val="11"/>
              </w:numPr>
              <w:tabs>
                <w:tab w:val="left" w:pos="259"/>
              </w:tabs>
              <w:spacing w:before="2" w:after="0" w:line="240" w:lineRule="auto"/>
              <w:ind w:right="589"/>
              <w:contextualSpacing w:val="0"/>
              <w:rPr>
                <w:rFonts w:ascii="Calibri" w:eastAsia="Calibri" w:hAnsi="Calibri" w:cs="Calibri"/>
                <w:sz w:val="20"/>
                <w:szCs w:val="20"/>
              </w:rPr>
            </w:pPr>
            <w:r>
              <w:rPr>
                <w:rFonts w:ascii="Calibri"/>
                <w:spacing w:val="-1"/>
                <w:sz w:val="20"/>
              </w:rPr>
              <w:t>Use-inspired</w:t>
            </w:r>
            <w:r>
              <w:rPr>
                <w:rFonts w:ascii="Calibri"/>
                <w:spacing w:val="-14"/>
                <w:sz w:val="20"/>
              </w:rPr>
              <w:t xml:space="preserve"> </w:t>
            </w:r>
            <w:r>
              <w:rPr>
                <w:rFonts w:ascii="Calibri"/>
                <w:spacing w:val="-1"/>
                <w:sz w:val="20"/>
              </w:rPr>
              <w:t>basic</w:t>
            </w:r>
            <w:r>
              <w:rPr>
                <w:rFonts w:ascii="Calibri"/>
                <w:spacing w:val="30"/>
                <w:w w:val="99"/>
                <w:sz w:val="20"/>
              </w:rPr>
              <w:t xml:space="preserve"> </w:t>
            </w:r>
            <w:r>
              <w:rPr>
                <w:rFonts w:ascii="Calibri"/>
                <w:spacing w:val="-1"/>
                <w:sz w:val="20"/>
              </w:rPr>
              <w:t>research</w:t>
            </w:r>
          </w:p>
          <w:p w14:paraId="74A09DBC" w14:textId="77777777" w:rsidR="00E67C71" w:rsidRDefault="00E67C71" w:rsidP="00E67C71">
            <w:pPr>
              <w:pStyle w:val="ListParagraph"/>
              <w:widowControl w:val="0"/>
              <w:numPr>
                <w:ilvl w:val="0"/>
                <w:numId w:val="11"/>
              </w:numPr>
              <w:tabs>
                <w:tab w:val="left" w:pos="259"/>
              </w:tabs>
              <w:spacing w:before="2" w:after="0" w:line="255" w:lineRule="exact"/>
              <w:contextualSpacing w:val="0"/>
              <w:rPr>
                <w:rFonts w:ascii="Calibri" w:eastAsia="Calibri" w:hAnsi="Calibri" w:cs="Calibri"/>
                <w:sz w:val="20"/>
                <w:szCs w:val="20"/>
              </w:rPr>
            </w:pPr>
            <w:r>
              <w:rPr>
                <w:rFonts w:ascii="Calibri"/>
                <w:spacing w:val="-1"/>
                <w:sz w:val="20"/>
              </w:rPr>
              <w:t>Applied</w:t>
            </w:r>
            <w:r>
              <w:rPr>
                <w:rFonts w:ascii="Calibri"/>
                <w:spacing w:val="-13"/>
                <w:sz w:val="20"/>
              </w:rPr>
              <w:t xml:space="preserve"> </w:t>
            </w:r>
            <w:r>
              <w:rPr>
                <w:rFonts w:ascii="Calibri"/>
                <w:spacing w:val="-1"/>
                <w:sz w:val="20"/>
              </w:rPr>
              <w:t>research</w:t>
            </w:r>
          </w:p>
          <w:p w14:paraId="50D02C95" w14:textId="77777777" w:rsidR="00E67C71" w:rsidRDefault="00E67C71" w:rsidP="00E67C71">
            <w:pPr>
              <w:pStyle w:val="ListParagraph"/>
              <w:widowControl w:val="0"/>
              <w:numPr>
                <w:ilvl w:val="0"/>
                <w:numId w:val="11"/>
              </w:numPr>
              <w:tabs>
                <w:tab w:val="left" w:pos="259"/>
              </w:tabs>
              <w:spacing w:after="0" w:line="240" w:lineRule="auto"/>
              <w:ind w:right="369"/>
              <w:contextualSpacing w:val="0"/>
              <w:rPr>
                <w:rFonts w:ascii="Calibri" w:eastAsia="Calibri" w:hAnsi="Calibri" w:cs="Calibri"/>
                <w:sz w:val="20"/>
                <w:szCs w:val="20"/>
              </w:rPr>
            </w:pPr>
            <w:r>
              <w:rPr>
                <w:rFonts w:ascii="Calibri"/>
                <w:spacing w:val="-1"/>
                <w:sz w:val="20"/>
              </w:rPr>
              <w:t>Contractual</w:t>
            </w:r>
            <w:r>
              <w:rPr>
                <w:rFonts w:ascii="Calibri"/>
                <w:spacing w:val="-17"/>
                <w:sz w:val="20"/>
              </w:rPr>
              <w:t xml:space="preserve"> </w:t>
            </w:r>
            <w:r>
              <w:rPr>
                <w:rFonts w:ascii="Calibri"/>
                <w:spacing w:val="-1"/>
                <w:sz w:val="20"/>
              </w:rPr>
              <w:t>research</w:t>
            </w:r>
            <w:r>
              <w:rPr>
                <w:rFonts w:ascii="Calibri"/>
                <w:spacing w:val="29"/>
                <w:w w:val="99"/>
                <w:sz w:val="20"/>
              </w:rPr>
              <w:t xml:space="preserve"> </w:t>
            </w:r>
            <w:r>
              <w:rPr>
                <w:rFonts w:ascii="Calibri"/>
                <w:spacing w:val="-1"/>
                <w:sz w:val="20"/>
              </w:rPr>
              <w:t>(funded</w:t>
            </w:r>
            <w:r>
              <w:rPr>
                <w:rFonts w:ascii="Calibri"/>
                <w:spacing w:val="-8"/>
                <w:sz w:val="20"/>
              </w:rPr>
              <w:t xml:space="preserve"> </w:t>
            </w:r>
            <w:r>
              <w:rPr>
                <w:rFonts w:ascii="Calibri"/>
                <w:sz w:val="20"/>
              </w:rPr>
              <w:t>by</w:t>
            </w:r>
            <w:r>
              <w:rPr>
                <w:rFonts w:ascii="Calibri"/>
                <w:spacing w:val="24"/>
                <w:w w:val="99"/>
                <w:sz w:val="20"/>
              </w:rPr>
              <w:t xml:space="preserve"> </w:t>
            </w:r>
            <w:r>
              <w:rPr>
                <w:rFonts w:ascii="Calibri"/>
                <w:spacing w:val="-1"/>
                <w:sz w:val="20"/>
              </w:rPr>
              <w:t>government,</w:t>
            </w:r>
            <w:r>
              <w:rPr>
                <w:rFonts w:ascii="Calibri"/>
                <w:spacing w:val="-14"/>
                <w:sz w:val="20"/>
              </w:rPr>
              <w:t xml:space="preserve"> </w:t>
            </w:r>
            <w:r>
              <w:rPr>
                <w:rFonts w:ascii="Calibri"/>
                <w:sz w:val="20"/>
              </w:rPr>
              <w:t>non-</w:t>
            </w:r>
            <w:r>
              <w:rPr>
                <w:rFonts w:ascii="Calibri"/>
                <w:spacing w:val="29"/>
                <w:w w:val="99"/>
                <w:sz w:val="20"/>
              </w:rPr>
              <w:t xml:space="preserve"> </w:t>
            </w:r>
            <w:r>
              <w:rPr>
                <w:rFonts w:ascii="Calibri"/>
                <w:spacing w:val="-1"/>
                <w:sz w:val="20"/>
              </w:rPr>
              <w:t>governmental</w:t>
            </w:r>
            <w:r>
              <w:rPr>
                <w:rFonts w:ascii="Calibri"/>
                <w:spacing w:val="20"/>
                <w:w w:val="99"/>
                <w:sz w:val="20"/>
              </w:rPr>
              <w:t xml:space="preserve"> </w:t>
            </w:r>
            <w:r>
              <w:rPr>
                <w:rFonts w:ascii="Calibri"/>
                <w:spacing w:val="-1"/>
                <w:sz w:val="20"/>
              </w:rPr>
              <w:t>organizations,</w:t>
            </w:r>
            <w:r>
              <w:rPr>
                <w:rFonts w:ascii="Calibri"/>
                <w:spacing w:val="-13"/>
                <w:sz w:val="20"/>
              </w:rPr>
              <w:t xml:space="preserve"> </w:t>
            </w:r>
            <w:r>
              <w:rPr>
                <w:rFonts w:ascii="Calibri"/>
                <w:sz w:val="20"/>
              </w:rPr>
              <w:t>or</w:t>
            </w:r>
            <w:r>
              <w:rPr>
                <w:rFonts w:ascii="Calibri"/>
                <w:spacing w:val="29"/>
                <w:w w:val="99"/>
                <w:sz w:val="20"/>
              </w:rPr>
              <w:t xml:space="preserve"> </w:t>
            </w:r>
            <w:r>
              <w:rPr>
                <w:rFonts w:ascii="Calibri"/>
                <w:spacing w:val="-1"/>
                <w:sz w:val="20"/>
              </w:rPr>
              <w:t>businesses)</w:t>
            </w:r>
          </w:p>
          <w:p w14:paraId="5D4B308F" w14:textId="77777777" w:rsidR="00E67C71" w:rsidRDefault="00E67C71" w:rsidP="00E67C71">
            <w:pPr>
              <w:pStyle w:val="ListParagraph"/>
              <w:widowControl w:val="0"/>
              <w:numPr>
                <w:ilvl w:val="0"/>
                <w:numId w:val="11"/>
              </w:numPr>
              <w:tabs>
                <w:tab w:val="left" w:pos="259"/>
              </w:tabs>
              <w:spacing w:before="2" w:after="0" w:line="255" w:lineRule="exact"/>
              <w:contextualSpacing w:val="0"/>
              <w:rPr>
                <w:rFonts w:ascii="Calibri" w:eastAsia="Calibri" w:hAnsi="Calibri" w:cs="Calibri"/>
                <w:sz w:val="20"/>
                <w:szCs w:val="20"/>
              </w:rPr>
            </w:pPr>
            <w:r>
              <w:rPr>
                <w:rFonts w:ascii="Calibri"/>
                <w:spacing w:val="-1"/>
                <w:sz w:val="20"/>
              </w:rPr>
              <w:t>Demonstration</w:t>
            </w:r>
            <w:r>
              <w:rPr>
                <w:rFonts w:ascii="Calibri"/>
                <w:spacing w:val="-18"/>
                <w:sz w:val="20"/>
              </w:rPr>
              <w:t xml:space="preserve"> </w:t>
            </w:r>
            <w:r>
              <w:rPr>
                <w:rFonts w:ascii="Calibri"/>
                <w:spacing w:val="-1"/>
                <w:sz w:val="20"/>
              </w:rPr>
              <w:t>projects</w:t>
            </w:r>
          </w:p>
          <w:p w14:paraId="2892D563" w14:textId="77777777" w:rsidR="00E67C71" w:rsidRDefault="00E67C71" w:rsidP="00E67C71">
            <w:pPr>
              <w:pStyle w:val="ListParagraph"/>
              <w:widowControl w:val="0"/>
              <w:numPr>
                <w:ilvl w:val="0"/>
                <w:numId w:val="11"/>
              </w:numPr>
              <w:tabs>
                <w:tab w:val="left" w:pos="259"/>
              </w:tabs>
              <w:spacing w:after="0" w:line="240" w:lineRule="auto"/>
              <w:ind w:right="660"/>
              <w:contextualSpacing w:val="0"/>
              <w:rPr>
                <w:rFonts w:ascii="Calibri" w:eastAsia="Calibri" w:hAnsi="Calibri" w:cs="Calibri"/>
                <w:sz w:val="20"/>
                <w:szCs w:val="20"/>
              </w:rPr>
            </w:pPr>
            <w:r>
              <w:rPr>
                <w:rFonts w:ascii="Calibri"/>
                <w:spacing w:val="-1"/>
                <w:sz w:val="20"/>
              </w:rPr>
              <w:t>Needs</w:t>
            </w:r>
            <w:r>
              <w:rPr>
                <w:rFonts w:ascii="Calibri"/>
                <w:spacing w:val="-8"/>
                <w:sz w:val="20"/>
              </w:rPr>
              <w:t xml:space="preserve"> </w:t>
            </w:r>
            <w:r>
              <w:rPr>
                <w:rFonts w:ascii="Calibri"/>
                <w:sz w:val="20"/>
              </w:rPr>
              <w:t>and</w:t>
            </w:r>
            <w:r>
              <w:rPr>
                <w:rFonts w:ascii="Calibri"/>
                <w:spacing w:val="-6"/>
                <w:sz w:val="20"/>
              </w:rPr>
              <w:t xml:space="preserve"> </w:t>
            </w:r>
            <w:r>
              <w:rPr>
                <w:rFonts w:ascii="Calibri"/>
                <w:spacing w:val="-1"/>
                <w:sz w:val="20"/>
              </w:rPr>
              <w:t>assets</w:t>
            </w:r>
            <w:r>
              <w:rPr>
                <w:rFonts w:ascii="Calibri"/>
                <w:spacing w:val="28"/>
                <w:w w:val="99"/>
                <w:sz w:val="20"/>
              </w:rPr>
              <w:t xml:space="preserve"> </w:t>
            </w:r>
            <w:r>
              <w:rPr>
                <w:rFonts w:ascii="Calibri"/>
                <w:spacing w:val="-1"/>
                <w:sz w:val="20"/>
              </w:rPr>
              <w:t>assessments</w:t>
            </w:r>
          </w:p>
          <w:p w14:paraId="2410FEF9" w14:textId="77777777" w:rsidR="00E67C71" w:rsidRDefault="00E67C71" w:rsidP="00E67C71">
            <w:pPr>
              <w:pStyle w:val="ListParagraph"/>
              <w:widowControl w:val="0"/>
              <w:numPr>
                <w:ilvl w:val="0"/>
                <w:numId w:val="11"/>
              </w:numPr>
              <w:tabs>
                <w:tab w:val="left" w:pos="258"/>
              </w:tabs>
              <w:spacing w:before="2" w:after="0" w:line="240" w:lineRule="auto"/>
              <w:ind w:left="257" w:hanging="155"/>
              <w:contextualSpacing w:val="0"/>
              <w:rPr>
                <w:rFonts w:ascii="Calibri" w:eastAsia="Calibri" w:hAnsi="Calibri" w:cs="Calibri"/>
                <w:sz w:val="20"/>
                <w:szCs w:val="20"/>
              </w:rPr>
            </w:pPr>
            <w:r>
              <w:rPr>
                <w:rFonts w:ascii="Calibri"/>
                <w:spacing w:val="-1"/>
                <w:sz w:val="20"/>
              </w:rPr>
              <w:t>Program</w:t>
            </w:r>
            <w:r>
              <w:rPr>
                <w:rFonts w:ascii="Calibri"/>
                <w:spacing w:val="-18"/>
                <w:sz w:val="20"/>
              </w:rPr>
              <w:t xml:space="preserve"> </w:t>
            </w:r>
            <w:r>
              <w:rPr>
                <w:rFonts w:ascii="Calibri"/>
                <w:spacing w:val="-1"/>
                <w:sz w:val="20"/>
              </w:rPr>
              <w:t>evaluations</w:t>
            </w:r>
          </w:p>
        </w:tc>
        <w:tc>
          <w:tcPr>
            <w:tcW w:w="2251" w:type="dxa"/>
            <w:tcBorders>
              <w:top w:val="single" w:sz="5" w:space="0" w:color="000000"/>
              <w:left w:val="single" w:sz="5" w:space="0" w:color="000000"/>
              <w:bottom w:val="single" w:sz="5" w:space="0" w:color="000000"/>
              <w:right w:val="single" w:sz="5" w:space="0" w:color="000000"/>
            </w:tcBorders>
          </w:tcPr>
          <w:p w14:paraId="3B125F4A" w14:textId="77777777" w:rsidR="00E67C71" w:rsidRDefault="00E67C71" w:rsidP="005E6FB8">
            <w:pPr>
              <w:pStyle w:val="TableParagraph"/>
              <w:ind w:left="102" w:right="156"/>
              <w:rPr>
                <w:rFonts w:ascii="Calibri" w:eastAsia="Calibri" w:hAnsi="Calibri" w:cs="Calibri"/>
                <w:sz w:val="20"/>
                <w:szCs w:val="20"/>
              </w:rPr>
            </w:pPr>
            <w:r>
              <w:rPr>
                <w:rFonts w:ascii="Calibri"/>
                <w:b/>
                <w:i/>
                <w:spacing w:val="-1"/>
                <w:sz w:val="20"/>
              </w:rPr>
              <w:t>Collaboratively</w:t>
            </w:r>
            <w:r>
              <w:rPr>
                <w:rFonts w:ascii="Calibri"/>
                <w:b/>
                <w:i/>
                <w:spacing w:val="-18"/>
                <w:sz w:val="20"/>
              </w:rPr>
              <w:t xml:space="preserve"> </w:t>
            </w:r>
            <w:r>
              <w:rPr>
                <w:rFonts w:ascii="Calibri"/>
                <w:b/>
                <w:i/>
                <w:spacing w:val="-1"/>
                <w:sz w:val="20"/>
              </w:rPr>
              <w:t>created,</w:t>
            </w:r>
            <w:r>
              <w:rPr>
                <w:rFonts w:ascii="Calibri"/>
                <w:b/>
                <w:i/>
                <w:spacing w:val="35"/>
                <w:w w:val="99"/>
                <w:sz w:val="20"/>
              </w:rPr>
              <w:t xml:space="preserve"> </w:t>
            </w:r>
            <w:r>
              <w:rPr>
                <w:rFonts w:ascii="Calibri"/>
                <w:b/>
                <w:i/>
                <w:spacing w:val="-1"/>
                <w:sz w:val="20"/>
              </w:rPr>
              <w:t>produced,</w:t>
            </w:r>
            <w:r>
              <w:rPr>
                <w:rFonts w:ascii="Calibri"/>
                <w:b/>
                <w:i/>
                <w:spacing w:val="-16"/>
                <w:sz w:val="20"/>
              </w:rPr>
              <w:t xml:space="preserve"> </w:t>
            </w:r>
            <w:r>
              <w:rPr>
                <w:rFonts w:ascii="Calibri"/>
                <w:b/>
                <w:i/>
                <w:spacing w:val="-1"/>
                <w:sz w:val="20"/>
              </w:rPr>
              <w:t>and/or</w:t>
            </w:r>
            <w:r>
              <w:rPr>
                <w:rFonts w:ascii="Calibri"/>
                <w:b/>
                <w:i/>
                <w:spacing w:val="25"/>
                <w:w w:val="99"/>
                <w:sz w:val="20"/>
              </w:rPr>
              <w:t xml:space="preserve"> </w:t>
            </w:r>
            <w:r>
              <w:rPr>
                <w:rFonts w:ascii="Calibri"/>
                <w:b/>
                <w:i/>
                <w:spacing w:val="-1"/>
                <w:sz w:val="20"/>
              </w:rPr>
              <w:t>performed:</w:t>
            </w:r>
          </w:p>
          <w:p w14:paraId="4ADE62A3" w14:textId="77777777" w:rsidR="00E67C71" w:rsidRDefault="00E67C71" w:rsidP="00E67C71">
            <w:pPr>
              <w:pStyle w:val="ListParagraph"/>
              <w:widowControl w:val="0"/>
              <w:numPr>
                <w:ilvl w:val="0"/>
                <w:numId w:val="10"/>
              </w:numPr>
              <w:tabs>
                <w:tab w:val="left" w:pos="259"/>
              </w:tabs>
              <w:spacing w:before="2" w:after="0" w:line="255" w:lineRule="exact"/>
              <w:ind w:hanging="180"/>
              <w:contextualSpacing w:val="0"/>
              <w:rPr>
                <w:rFonts w:ascii="Calibri" w:eastAsia="Calibri" w:hAnsi="Calibri" w:cs="Calibri"/>
                <w:sz w:val="20"/>
                <w:szCs w:val="20"/>
              </w:rPr>
            </w:pPr>
            <w:r>
              <w:rPr>
                <w:rFonts w:ascii="Calibri"/>
                <w:spacing w:val="-1"/>
                <w:sz w:val="20"/>
              </w:rPr>
              <w:t>Film</w:t>
            </w:r>
          </w:p>
          <w:p w14:paraId="507AEF5D" w14:textId="77777777" w:rsidR="00E67C71" w:rsidRDefault="00E67C71" w:rsidP="00E67C71">
            <w:pPr>
              <w:pStyle w:val="ListParagraph"/>
              <w:widowControl w:val="0"/>
              <w:numPr>
                <w:ilvl w:val="0"/>
                <w:numId w:val="10"/>
              </w:numPr>
              <w:tabs>
                <w:tab w:val="left" w:pos="259"/>
              </w:tabs>
              <w:spacing w:after="0" w:line="254" w:lineRule="exact"/>
              <w:ind w:hanging="180"/>
              <w:contextualSpacing w:val="0"/>
              <w:rPr>
                <w:rFonts w:ascii="Calibri" w:eastAsia="Calibri" w:hAnsi="Calibri" w:cs="Calibri"/>
                <w:sz w:val="20"/>
                <w:szCs w:val="20"/>
              </w:rPr>
            </w:pPr>
            <w:r>
              <w:rPr>
                <w:rFonts w:ascii="Calibri"/>
                <w:spacing w:val="-1"/>
                <w:sz w:val="20"/>
              </w:rPr>
              <w:t>Theater</w:t>
            </w:r>
          </w:p>
          <w:p w14:paraId="173DAF0F" w14:textId="77777777" w:rsidR="00E67C71" w:rsidRDefault="00E67C71" w:rsidP="00E67C71">
            <w:pPr>
              <w:pStyle w:val="ListParagraph"/>
              <w:widowControl w:val="0"/>
              <w:numPr>
                <w:ilvl w:val="0"/>
                <w:numId w:val="10"/>
              </w:numPr>
              <w:tabs>
                <w:tab w:val="left" w:pos="259"/>
              </w:tabs>
              <w:spacing w:after="0" w:line="254" w:lineRule="exact"/>
              <w:ind w:hanging="180"/>
              <w:contextualSpacing w:val="0"/>
              <w:rPr>
                <w:rFonts w:ascii="Calibri" w:eastAsia="Calibri" w:hAnsi="Calibri" w:cs="Calibri"/>
                <w:sz w:val="20"/>
                <w:szCs w:val="20"/>
              </w:rPr>
            </w:pPr>
            <w:r>
              <w:rPr>
                <w:rFonts w:ascii="Calibri"/>
                <w:spacing w:val="-1"/>
                <w:sz w:val="20"/>
              </w:rPr>
              <w:t>Music</w:t>
            </w:r>
          </w:p>
          <w:p w14:paraId="347197FC" w14:textId="77777777" w:rsidR="00E67C71" w:rsidRDefault="00E67C71" w:rsidP="00E67C71">
            <w:pPr>
              <w:pStyle w:val="ListParagraph"/>
              <w:widowControl w:val="0"/>
              <w:numPr>
                <w:ilvl w:val="0"/>
                <w:numId w:val="10"/>
              </w:numPr>
              <w:tabs>
                <w:tab w:val="left" w:pos="259"/>
              </w:tabs>
              <w:spacing w:after="0" w:line="254" w:lineRule="exact"/>
              <w:ind w:hanging="180"/>
              <w:contextualSpacing w:val="0"/>
              <w:rPr>
                <w:rFonts w:ascii="Calibri" w:eastAsia="Calibri" w:hAnsi="Calibri" w:cs="Calibri"/>
                <w:sz w:val="20"/>
                <w:szCs w:val="20"/>
              </w:rPr>
            </w:pPr>
            <w:r>
              <w:rPr>
                <w:rFonts w:ascii="Calibri"/>
                <w:spacing w:val="-1"/>
                <w:sz w:val="20"/>
              </w:rPr>
              <w:t>Performance</w:t>
            </w:r>
          </w:p>
          <w:p w14:paraId="04E0679B" w14:textId="77777777" w:rsidR="00E67C71" w:rsidRDefault="00E67C71" w:rsidP="00E67C71">
            <w:pPr>
              <w:pStyle w:val="ListParagraph"/>
              <w:widowControl w:val="0"/>
              <w:numPr>
                <w:ilvl w:val="0"/>
                <w:numId w:val="10"/>
              </w:numPr>
              <w:tabs>
                <w:tab w:val="left" w:pos="259"/>
              </w:tabs>
              <w:spacing w:after="0" w:line="254" w:lineRule="exact"/>
              <w:ind w:hanging="180"/>
              <w:contextualSpacing w:val="0"/>
              <w:rPr>
                <w:rFonts w:ascii="Calibri" w:eastAsia="Calibri" w:hAnsi="Calibri" w:cs="Calibri"/>
                <w:sz w:val="20"/>
                <w:szCs w:val="20"/>
              </w:rPr>
            </w:pPr>
            <w:r>
              <w:rPr>
                <w:rFonts w:ascii="Calibri"/>
                <w:spacing w:val="-1"/>
                <w:sz w:val="20"/>
              </w:rPr>
              <w:t>Sculpture</w:t>
            </w:r>
          </w:p>
          <w:p w14:paraId="2FF35C9B" w14:textId="77777777" w:rsidR="00E67C71" w:rsidRDefault="00E67C71" w:rsidP="00E67C71">
            <w:pPr>
              <w:pStyle w:val="ListParagraph"/>
              <w:widowControl w:val="0"/>
              <w:numPr>
                <w:ilvl w:val="0"/>
                <w:numId w:val="10"/>
              </w:numPr>
              <w:tabs>
                <w:tab w:val="left" w:pos="259"/>
              </w:tabs>
              <w:spacing w:after="0" w:line="255" w:lineRule="exact"/>
              <w:ind w:hanging="180"/>
              <w:contextualSpacing w:val="0"/>
              <w:rPr>
                <w:rFonts w:ascii="Calibri" w:eastAsia="Calibri" w:hAnsi="Calibri" w:cs="Calibri"/>
                <w:sz w:val="20"/>
                <w:szCs w:val="20"/>
              </w:rPr>
            </w:pPr>
            <w:r>
              <w:rPr>
                <w:rFonts w:ascii="Calibri"/>
                <w:spacing w:val="-1"/>
                <w:sz w:val="20"/>
              </w:rPr>
              <w:t>Novels,</w:t>
            </w:r>
            <w:r>
              <w:rPr>
                <w:rFonts w:ascii="Calibri"/>
                <w:spacing w:val="-7"/>
                <w:sz w:val="20"/>
              </w:rPr>
              <w:t xml:space="preserve"> </w:t>
            </w:r>
            <w:r>
              <w:rPr>
                <w:rFonts w:ascii="Calibri"/>
                <w:spacing w:val="-1"/>
                <w:sz w:val="20"/>
              </w:rPr>
              <w:t>plays,</w:t>
            </w:r>
            <w:r>
              <w:rPr>
                <w:rFonts w:ascii="Calibri"/>
                <w:spacing w:val="-7"/>
                <w:sz w:val="20"/>
              </w:rPr>
              <w:t xml:space="preserve"> </w:t>
            </w:r>
            <w:r>
              <w:rPr>
                <w:rFonts w:ascii="Calibri"/>
                <w:spacing w:val="-1"/>
                <w:sz w:val="20"/>
              </w:rPr>
              <w:t>poetry</w:t>
            </w:r>
          </w:p>
          <w:p w14:paraId="26348219" w14:textId="77777777" w:rsidR="00E67C71" w:rsidRDefault="00E67C71" w:rsidP="00E67C71">
            <w:pPr>
              <w:pStyle w:val="ListParagraph"/>
              <w:widowControl w:val="0"/>
              <w:numPr>
                <w:ilvl w:val="0"/>
                <w:numId w:val="10"/>
              </w:numPr>
              <w:tabs>
                <w:tab w:val="left" w:pos="259"/>
              </w:tabs>
              <w:spacing w:before="2" w:after="0" w:line="255" w:lineRule="exact"/>
              <w:ind w:hanging="180"/>
              <w:contextualSpacing w:val="0"/>
              <w:rPr>
                <w:rFonts w:ascii="Calibri" w:eastAsia="Calibri" w:hAnsi="Calibri" w:cs="Calibri"/>
                <w:sz w:val="20"/>
                <w:szCs w:val="20"/>
              </w:rPr>
            </w:pPr>
            <w:r>
              <w:rPr>
                <w:rFonts w:ascii="Calibri"/>
                <w:spacing w:val="-1"/>
                <w:sz w:val="20"/>
              </w:rPr>
              <w:t>Spoken</w:t>
            </w:r>
            <w:r>
              <w:rPr>
                <w:rFonts w:ascii="Calibri"/>
                <w:spacing w:val="-10"/>
                <w:sz w:val="20"/>
              </w:rPr>
              <w:t xml:space="preserve"> </w:t>
            </w:r>
            <w:r>
              <w:rPr>
                <w:rFonts w:ascii="Calibri"/>
                <w:spacing w:val="-1"/>
                <w:sz w:val="20"/>
              </w:rPr>
              <w:t>words</w:t>
            </w:r>
          </w:p>
          <w:p w14:paraId="476FC01D" w14:textId="77777777" w:rsidR="00E67C71" w:rsidRDefault="00E67C71" w:rsidP="00E67C71">
            <w:pPr>
              <w:pStyle w:val="ListParagraph"/>
              <w:widowControl w:val="0"/>
              <w:numPr>
                <w:ilvl w:val="0"/>
                <w:numId w:val="10"/>
              </w:numPr>
              <w:tabs>
                <w:tab w:val="left" w:pos="259"/>
              </w:tabs>
              <w:spacing w:after="0" w:line="254" w:lineRule="exact"/>
              <w:ind w:hanging="180"/>
              <w:contextualSpacing w:val="0"/>
              <w:rPr>
                <w:rFonts w:ascii="Calibri" w:eastAsia="Calibri" w:hAnsi="Calibri" w:cs="Calibri"/>
                <w:sz w:val="20"/>
                <w:szCs w:val="20"/>
              </w:rPr>
            </w:pPr>
            <w:r>
              <w:rPr>
                <w:rFonts w:ascii="Calibri"/>
                <w:spacing w:val="-1"/>
                <w:sz w:val="20"/>
              </w:rPr>
              <w:t>Multi-media</w:t>
            </w:r>
          </w:p>
          <w:p w14:paraId="2529F9DE" w14:textId="77777777" w:rsidR="00E67C71" w:rsidRDefault="00E67C71" w:rsidP="00E67C71">
            <w:pPr>
              <w:pStyle w:val="ListParagraph"/>
              <w:widowControl w:val="0"/>
              <w:numPr>
                <w:ilvl w:val="0"/>
                <w:numId w:val="10"/>
              </w:numPr>
              <w:tabs>
                <w:tab w:val="left" w:pos="259"/>
              </w:tabs>
              <w:spacing w:after="0" w:line="255" w:lineRule="exact"/>
              <w:ind w:hanging="180"/>
              <w:contextualSpacing w:val="0"/>
              <w:rPr>
                <w:rFonts w:ascii="Calibri" w:eastAsia="Calibri" w:hAnsi="Calibri" w:cs="Calibri"/>
                <w:sz w:val="20"/>
                <w:szCs w:val="20"/>
              </w:rPr>
            </w:pPr>
            <w:r>
              <w:rPr>
                <w:rFonts w:ascii="Calibri"/>
                <w:spacing w:val="-1"/>
                <w:sz w:val="20"/>
              </w:rPr>
              <w:t>Exhibitions</w:t>
            </w:r>
          </w:p>
        </w:tc>
        <w:tc>
          <w:tcPr>
            <w:tcW w:w="2609" w:type="dxa"/>
            <w:tcBorders>
              <w:top w:val="single" w:sz="5" w:space="0" w:color="000000"/>
              <w:left w:val="single" w:sz="5" w:space="0" w:color="000000"/>
              <w:bottom w:val="single" w:sz="5" w:space="0" w:color="000000"/>
              <w:right w:val="single" w:sz="5" w:space="0" w:color="000000"/>
            </w:tcBorders>
          </w:tcPr>
          <w:p w14:paraId="5663919D" w14:textId="77777777" w:rsidR="00E67C71" w:rsidRDefault="00E67C71" w:rsidP="005E6FB8">
            <w:pPr>
              <w:pStyle w:val="TableParagraph"/>
              <w:spacing w:line="242" w:lineRule="exact"/>
              <w:ind w:left="99"/>
              <w:rPr>
                <w:rFonts w:ascii="Calibri" w:eastAsia="Calibri" w:hAnsi="Calibri" w:cs="Calibri"/>
                <w:sz w:val="20"/>
                <w:szCs w:val="20"/>
              </w:rPr>
            </w:pPr>
            <w:r>
              <w:rPr>
                <w:rFonts w:ascii="Calibri"/>
                <w:b/>
                <w:i/>
                <w:spacing w:val="-1"/>
                <w:sz w:val="20"/>
              </w:rPr>
              <w:t>Formal</w:t>
            </w:r>
            <w:r>
              <w:rPr>
                <w:rFonts w:ascii="Calibri"/>
                <w:b/>
                <w:i/>
                <w:spacing w:val="-9"/>
                <w:sz w:val="20"/>
              </w:rPr>
              <w:t xml:space="preserve"> </w:t>
            </w:r>
            <w:r>
              <w:rPr>
                <w:rFonts w:ascii="Calibri"/>
                <w:b/>
                <w:i/>
                <w:spacing w:val="-1"/>
                <w:sz w:val="20"/>
              </w:rPr>
              <w:t>(for</w:t>
            </w:r>
            <w:r>
              <w:rPr>
                <w:rFonts w:ascii="Calibri"/>
                <w:b/>
                <w:i/>
                <w:spacing w:val="-5"/>
                <w:sz w:val="20"/>
              </w:rPr>
              <w:t xml:space="preserve"> </w:t>
            </w:r>
            <w:r>
              <w:rPr>
                <w:rFonts w:ascii="Calibri"/>
                <w:b/>
                <w:i/>
                <w:spacing w:val="-1"/>
                <w:sz w:val="20"/>
              </w:rPr>
              <w:t>credit):</w:t>
            </w:r>
          </w:p>
          <w:p w14:paraId="44D61751" w14:textId="77777777" w:rsidR="00E67C71" w:rsidRDefault="00E67C71" w:rsidP="00E67C71">
            <w:pPr>
              <w:pStyle w:val="ListParagraph"/>
              <w:widowControl w:val="0"/>
              <w:numPr>
                <w:ilvl w:val="0"/>
                <w:numId w:val="9"/>
              </w:numPr>
              <w:tabs>
                <w:tab w:val="left" w:pos="259"/>
              </w:tabs>
              <w:spacing w:before="2" w:after="0" w:line="255" w:lineRule="exact"/>
              <w:ind w:hanging="180"/>
              <w:contextualSpacing w:val="0"/>
              <w:rPr>
                <w:rFonts w:ascii="Calibri" w:eastAsia="Calibri" w:hAnsi="Calibri" w:cs="Calibri"/>
                <w:sz w:val="20"/>
                <w:szCs w:val="20"/>
              </w:rPr>
            </w:pPr>
            <w:r>
              <w:rPr>
                <w:rFonts w:ascii="Calibri"/>
                <w:spacing w:val="-1"/>
                <w:sz w:val="20"/>
              </w:rPr>
              <w:t>Service-learning</w:t>
            </w:r>
          </w:p>
          <w:p w14:paraId="64494BC0" w14:textId="77777777" w:rsidR="00E67C71" w:rsidRDefault="00E67C71" w:rsidP="00E67C71">
            <w:pPr>
              <w:pStyle w:val="ListParagraph"/>
              <w:widowControl w:val="0"/>
              <w:numPr>
                <w:ilvl w:val="0"/>
                <w:numId w:val="9"/>
              </w:numPr>
              <w:tabs>
                <w:tab w:val="left" w:pos="259"/>
              </w:tabs>
              <w:spacing w:after="0" w:line="240" w:lineRule="auto"/>
              <w:ind w:right="641" w:hanging="180"/>
              <w:contextualSpacing w:val="0"/>
              <w:rPr>
                <w:rFonts w:ascii="Calibri" w:eastAsia="Calibri" w:hAnsi="Calibri" w:cs="Calibri"/>
                <w:sz w:val="20"/>
                <w:szCs w:val="20"/>
              </w:rPr>
            </w:pPr>
            <w:r>
              <w:rPr>
                <w:rFonts w:ascii="Calibri"/>
                <w:spacing w:val="-1"/>
                <w:sz w:val="20"/>
              </w:rPr>
              <w:t>Community-engaged</w:t>
            </w:r>
            <w:r>
              <w:rPr>
                <w:rFonts w:ascii="Calibri"/>
                <w:spacing w:val="20"/>
                <w:w w:val="99"/>
                <w:sz w:val="20"/>
              </w:rPr>
              <w:t xml:space="preserve"> </w:t>
            </w:r>
            <w:r>
              <w:rPr>
                <w:rFonts w:ascii="Calibri"/>
                <w:spacing w:val="-1"/>
                <w:sz w:val="20"/>
              </w:rPr>
              <w:t>research</w:t>
            </w:r>
            <w:r>
              <w:rPr>
                <w:rFonts w:ascii="Calibri"/>
                <w:spacing w:val="-4"/>
                <w:sz w:val="20"/>
              </w:rPr>
              <w:t xml:space="preserve"> </w:t>
            </w:r>
            <w:r>
              <w:rPr>
                <w:rFonts w:ascii="Calibri"/>
                <w:sz w:val="20"/>
              </w:rPr>
              <w:t>as</w:t>
            </w:r>
            <w:r>
              <w:rPr>
                <w:rFonts w:ascii="Calibri"/>
                <w:spacing w:val="-6"/>
                <w:sz w:val="20"/>
              </w:rPr>
              <w:t xml:space="preserve"> </w:t>
            </w:r>
            <w:r>
              <w:rPr>
                <w:rFonts w:ascii="Calibri"/>
                <w:sz w:val="20"/>
              </w:rPr>
              <w:t>part</w:t>
            </w:r>
            <w:r>
              <w:rPr>
                <w:rFonts w:ascii="Calibri"/>
                <w:spacing w:val="-4"/>
                <w:sz w:val="20"/>
              </w:rPr>
              <w:t xml:space="preserve"> </w:t>
            </w:r>
            <w:r>
              <w:rPr>
                <w:rFonts w:ascii="Calibri"/>
                <w:sz w:val="20"/>
              </w:rPr>
              <w:t>of</w:t>
            </w:r>
            <w:r>
              <w:rPr>
                <w:rFonts w:ascii="Calibri"/>
                <w:spacing w:val="26"/>
                <w:w w:val="99"/>
                <w:sz w:val="20"/>
              </w:rPr>
              <w:t xml:space="preserve"> </w:t>
            </w:r>
            <w:r>
              <w:rPr>
                <w:rFonts w:ascii="Calibri"/>
                <w:spacing w:val="-1"/>
                <w:sz w:val="20"/>
              </w:rPr>
              <w:t>university</w:t>
            </w:r>
            <w:r>
              <w:rPr>
                <w:rFonts w:ascii="Calibri"/>
                <w:spacing w:val="-13"/>
                <w:sz w:val="20"/>
              </w:rPr>
              <w:t xml:space="preserve"> </w:t>
            </w:r>
            <w:r>
              <w:rPr>
                <w:rFonts w:ascii="Calibri"/>
                <w:spacing w:val="-1"/>
                <w:sz w:val="20"/>
              </w:rPr>
              <w:t>classes</w:t>
            </w:r>
          </w:p>
          <w:p w14:paraId="6AEBEFF8" w14:textId="77777777" w:rsidR="00E67C71" w:rsidRDefault="00E67C71" w:rsidP="00E67C71">
            <w:pPr>
              <w:pStyle w:val="ListParagraph"/>
              <w:widowControl w:val="0"/>
              <w:numPr>
                <w:ilvl w:val="0"/>
                <w:numId w:val="9"/>
              </w:numPr>
              <w:tabs>
                <w:tab w:val="left" w:pos="259"/>
              </w:tabs>
              <w:spacing w:before="2" w:after="0" w:line="240" w:lineRule="auto"/>
              <w:ind w:right="257" w:hanging="180"/>
              <w:contextualSpacing w:val="0"/>
              <w:rPr>
                <w:rFonts w:ascii="Calibri" w:eastAsia="Calibri" w:hAnsi="Calibri" w:cs="Calibri"/>
                <w:sz w:val="20"/>
                <w:szCs w:val="20"/>
              </w:rPr>
            </w:pPr>
            <w:r>
              <w:rPr>
                <w:rFonts w:ascii="Calibri"/>
                <w:spacing w:val="-1"/>
                <w:sz w:val="20"/>
              </w:rPr>
              <w:t>Study</w:t>
            </w:r>
            <w:r>
              <w:rPr>
                <w:rFonts w:ascii="Calibri"/>
                <w:spacing w:val="-9"/>
                <w:sz w:val="20"/>
              </w:rPr>
              <w:t xml:space="preserve"> </w:t>
            </w:r>
            <w:r>
              <w:rPr>
                <w:rFonts w:ascii="Calibri"/>
                <w:sz w:val="20"/>
              </w:rPr>
              <w:t>abroad</w:t>
            </w:r>
            <w:r>
              <w:rPr>
                <w:rFonts w:ascii="Calibri"/>
                <w:spacing w:val="-11"/>
                <w:sz w:val="20"/>
              </w:rPr>
              <w:t xml:space="preserve"> </w:t>
            </w:r>
            <w:r>
              <w:rPr>
                <w:rFonts w:ascii="Calibri"/>
                <w:spacing w:val="-1"/>
                <w:sz w:val="20"/>
              </w:rPr>
              <w:t>programs</w:t>
            </w:r>
            <w:r>
              <w:rPr>
                <w:rFonts w:ascii="Calibri"/>
                <w:spacing w:val="21"/>
                <w:w w:val="99"/>
                <w:sz w:val="20"/>
              </w:rPr>
              <w:t xml:space="preserve"> </w:t>
            </w:r>
            <w:r>
              <w:rPr>
                <w:rFonts w:ascii="Calibri"/>
                <w:spacing w:val="-1"/>
                <w:sz w:val="20"/>
              </w:rPr>
              <w:t>with</w:t>
            </w:r>
            <w:r>
              <w:rPr>
                <w:rFonts w:ascii="Calibri"/>
                <w:spacing w:val="-12"/>
                <w:sz w:val="20"/>
              </w:rPr>
              <w:t xml:space="preserve"> </w:t>
            </w:r>
            <w:r>
              <w:rPr>
                <w:rFonts w:ascii="Calibri"/>
                <w:spacing w:val="-1"/>
                <w:sz w:val="20"/>
              </w:rPr>
              <w:t>community</w:t>
            </w:r>
            <w:r>
              <w:rPr>
                <w:rFonts w:ascii="Calibri"/>
                <w:spacing w:val="29"/>
                <w:w w:val="99"/>
                <w:sz w:val="20"/>
              </w:rPr>
              <w:t xml:space="preserve"> </w:t>
            </w:r>
            <w:r>
              <w:rPr>
                <w:rFonts w:ascii="Calibri"/>
                <w:spacing w:val="-1"/>
                <w:sz w:val="20"/>
              </w:rPr>
              <w:t>engagement</w:t>
            </w:r>
            <w:r>
              <w:rPr>
                <w:rFonts w:ascii="Calibri"/>
                <w:spacing w:val="-21"/>
                <w:sz w:val="20"/>
              </w:rPr>
              <w:t xml:space="preserve"> </w:t>
            </w:r>
            <w:r>
              <w:rPr>
                <w:rFonts w:ascii="Calibri"/>
                <w:spacing w:val="-1"/>
                <w:sz w:val="20"/>
              </w:rPr>
              <w:t>components</w:t>
            </w:r>
          </w:p>
          <w:p w14:paraId="7861FA85" w14:textId="77777777" w:rsidR="00E67C71" w:rsidRDefault="00E67C71" w:rsidP="00E67C71">
            <w:pPr>
              <w:pStyle w:val="ListParagraph"/>
              <w:widowControl w:val="0"/>
              <w:numPr>
                <w:ilvl w:val="0"/>
                <w:numId w:val="9"/>
              </w:numPr>
              <w:tabs>
                <w:tab w:val="left" w:pos="259"/>
              </w:tabs>
              <w:spacing w:before="2" w:after="0" w:line="240" w:lineRule="auto"/>
              <w:ind w:right="489" w:hanging="180"/>
              <w:contextualSpacing w:val="0"/>
              <w:rPr>
                <w:rFonts w:ascii="Calibri" w:eastAsia="Calibri" w:hAnsi="Calibri" w:cs="Calibri"/>
                <w:sz w:val="20"/>
                <w:szCs w:val="20"/>
              </w:rPr>
            </w:pPr>
            <w:r>
              <w:rPr>
                <w:rFonts w:ascii="Calibri"/>
                <w:spacing w:val="-1"/>
                <w:sz w:val="20"/>
              </w:rPr>
              <w:t>Online</w:t>
            </w:r>
            <w:r>
              <w:rPr>
                <w:rFonts w:ascii="Calibri"/>
                <w:spacing w:val="-10"/>
                <w:sz w:val="20"/>
              </w:rPr>
              <w:t xml:space="preserve"> </w:t>
            </w:r>
            <w:r>
              <w:rPr>
                <w:rFonts w:ascii="Calibri"/>
                <w:sz w:val="20"/>
              </w:rPr>
              <w:t>and</w:t>
            </w:r>
            <w:r>
              <w:rPr>
                <w:rFonts w:ascii="Calibri"/>
                <w:spacing w:val="-8"/>
                <w:sz w:val="20"/>
              </w:rPr>
              <w:t xml:space="preserve"> </w:t>
            </w:r>
            <w:r>
              <w:rPr>
                <w:rFonts w:ascii="Calibri"/>
                <w:spacing w:val="-1"/>
                <w:sz w:val="20"/>
              </w:rPr>
              <w:t>off-campus</w:t>
            </w:r>
            <w:r>
              <w:rPr>
                <w:rFonts w:ascii="Calibri"/>
                <w:spacing w:val="23"/>
                <w:w w:val="99"/>
                <w:sz w:val="20"/>
              </w:rPr>
              <w:t xml:space="preserve"> </w:t>
            </w:r>
            <w:r>
              <w:rPr>
                <w:rFonts w:ascii="Calibri"/>
                <w:spacing w:val="-1"/>
                <w:sz w:val="20"/>
              </w:rPr>
              <w:t>education</w:t>
            </w:r>
          </w:p>
          <w:p w14:paraId="61D4C337" w14:textId="77777777" w:rsidR="00E67C71" w:rsidRDefault="00E67C71" w:rsidP="005E6FB8">
            <w:pPr>
              <w:pStyle w:val="TableParagraph"/>
              <w:spacing w:line="242" w:lineRule="exact"/>
              <w:ind w:left="99"/>
              <w:rPr>
                <w:rFonts w:ascii="Calibri" w:eastAsia="Calibri" w:hAnsi="Calibri" w:cs="Calibri"/>
                <w:sz w:val="20"/>
                <w:szCs w:val="20"/>
              </w:rPr>
            </w:pPr>
            <w:r>
              <w:rPr>
                <w:rFonts w:ascii="Calibri"/>
                <w:b/>
                <w:i/>
                <w:spacing w:val="-1"/>
                <w:sz w:val="20"/>
              </w:rPr>
              <w:t>Non-formal</w:t>
            </w:r>
            <w:r>
              <w:rPr>
                <w:rFonts w:ascii="Calibri"/>
                <w:b/>
                <w:i/>
                <w:spacing w:val="-9"/>
                <w:sz w:val="20"/>
              </w:rPr>
              <w:t xml:space="preserve"> </w:t>
            </w:r>
            <w:r>
              <w:rPr>
                <w:rFonts w:ascii="Calibri"/>
                <w:b/>
                <w:i/>
                <w:sz w:val="20"/>
              </w:rPr>
              <w:t>(not</w:t>
            </w:r>
            <w:r>
              <w:rPr>
                <w:rFonts w:ascii="Calibri"/>
                <w:b/>
                <w:i/>
                <w:spacing w:val="-7"/>
                <w:sz w:val="20"/>
              </w:rPr>
              <w:t xml:space="preserve"> </w:t>
            </w:r>
            <w:r>
              <w:rPr>
                <w:rFonts w:ascii="Calibri"/>
                <w:b/>
                <w:i/>
                <w:spacing w:val="-1"/>
                <w:sz w:val="20"/>
              </w:rPr>
              <w:t>for</w:t>
            </w:r>
            <w:r>
              <w:rPr>
                <w:rFonts w:ascii="Calibri"/>
                <w:b/>
                <w:i/>
                <w:spacing w:val="-8"/>
                <w:sz w:val="20"/>
              </w:rPr>
              <w:t xml:space="preserve"> </w:t>
            </w:r>
            <w:r>
              <w:rPr>
                <w:rFonts w:ascii="Calibri"/>
                <w:b/>
                <w:i/>
                <w:sz w:val="20"/>
              </w:rPr>
              <w:t>credit):</w:t>
            </w:r>
          </w:p>
          <w:p w14:paraId="3A51FB68" w14:textId="77777777" w:rsidR="00E67C71" w:rsidRDefault="00E67C71" w:rsidP="00E67C71">
            <w:pPr>
              <w:pStyle w:val="ListParagraph"/>
              <w:widowControl w:val="0"/>
              <w:numPr>
                <w:ilvl w:val="0"/>
                <w:numId w:val="9"/>
              </w:numPr>
              <w:tabs>
                <w:tab w:val="left" w:pos="259"/>
              </w:tabs>
              <w:spacing w:before="2" w:after="0" w:line="255" w:lineRule="exact"/>
              <w:ind w:hanging="180"/>
              <w:contextualSpacing w:val="0"/>
              <w:rPr>
                <w:rFonts w:ascii="Calibri" w:eastAsia="Calibri" w:hAnsi="Calibri" w:cs="Calibri"/>
                <w:sz w:val="20"/>
                <w:szCs w:val="20"/>
              </w:rPr>
            </w:pPr>
            <w:r>
              <w:rPr>
                <w:rFonts w:ascii="Calibri"/>
                <w:spacing w:val="-1"/>
                <w:sz w:val="20"/>
              </w:rPr>
              <w:t>Pre-college</w:t>
            </w:r>
            <w:r>
              <w:rPr>
                <w:rFonts w:ascii="Calibri"/>
                <w:spacing w:val="-18"/>
                <w:sz w:val="20"/>
              </w:rPr>
              <w:t xml:space="preserve"> </w:t>
            </w:r>
            <w:r>
              <w:rPr>
                <w:rFonts w:ascii="Calibri"/>
                <w:sz w:val="20"/>
              </w:rPr>
              <w:t>programs</w:t>
            </w:r>
          </w:p>
          <w:p w14:paraId="7626AA3B" w14:textId="77777777" w:rsidR="00E67C71" w:rsidRDefault="00E67C71" w:rsidP="00E67C71">
            <w:pPr>
              <w:pStyle w:val="ListParagraph"/>
              <w:widowControl w:val="0"/>
              <w:numPr>
                <w:ilvl w:val="0"/>
                <w:numId w:val="9"/>
              </w:numPr>
              <w:tabs>
                <w:tab w:val="left" w:pos="259"/>
              </w:tabs>
              <w:spacing w:after="0" w:line="240" w:lineRule="auto"/>
              <w:ind w:right="158" w:hanging="180"/>
              <w:contextualSpacing w:val="0"/>
              <w:rPr>
                <w:rFonts w:ascii="Calibri" w:eastAsia="Calibri" w:hAnsi="Calibri" w:cs="Calibri"/>
                <w:sz w:val="20"/>
                <w:szCs w:val="20"/>
              </w:rPr>
            </w:pPr>
            <w:r>
              <w:rPr>
                <w:rFonts w:ascii="Calibri"/>
                <w:spacing w:val="-1"/>
                <w:sz w:val="20"/>
              </w:rPr>
              <w:t>Occupational</w:t>
            </w:r>
            <w:r>
              <w:rPr>
                <w:rFonts w:ascii="Calibri"/>
                <w:spacing w:val="-11"/>
                <w:sz w:val="20"/>
              </w:rPr>
              <w:t xml:space="preserve"> </w:t>
            </w:r>
            <w:r>
              <w:rPr>
                <w:rFonts w:ascii="Calibri"/>
                <w:spacing w:val="-1"/>
                <w:sz w:val="20"/>
              </w:rPr>
              <w:t>short</w:t>
            </w:r>
            <w:r>
              <w:rPr>
                <w:rFonts w:ascii="Calibri"/>
                <w:spacing w:val="-10"/>
                <w:sz w:val="20"/>
              </w:rPr>
              <w:t xml:space="preserve"> </w:t>
            </w:r>
            <w:r>
              <w:rPr>
                <w:rFonts w:ascii="Calibri"/>
                <w:spacing w:val="-1"/>
                <w:sz w:val="20"/>
              </w:rPr>
              <w:t>course,</w:t>
            </w:r>
            <w:r>
              <w:rPr>
                <w:rFonts w:ascii="Calibri"/>
                <w:spacing w:val="31"/>
                <w:w w:val="99"/>
                <w:sz w:val="20"/>
              </w:rPr>
              <w:t xml:space="preserve"> </w:t>
            </w:r>
            <w:r>
              <w:rPr>
                <w:rFonts w:ascii="Calibri"/>
                <w:spacing w:val="-1"/>
                <w:sz w:val="20"/>
              </w:rPr>
              <w:t>certificate,</w:t>
            </w:r>
            <w:r>
              <w:rPr>
                <w:rFonts w:ascii="Calibri"/>
                <w:spacing w:val="-9"/>
                <w:sz w:val="20"/>
              </w:rPr>
              <w:t xml:space="preserve"> </w:t>
            </w:r>
            <w:r>
              <w:rPr>
                <w:rFonts w:ascii="Calibri"/>
                <w:sz w:val="20"/>
              </w:rPr>
              <w:t>and</w:t>
            </w:r>
            <w:r>
              <w:rPr>
                <w:rFonts w:ascii="Calibri"/>
                <w:spacing w:val="-9"/>
                <w:sz w:val="20"/>
              </w:rPr>
              <w:t xml:space="preserve"> </w:t>
            </w:r>
            <w:r>
              <w:rPr>
                <w:rFonts w:ascii="Calibri"/>
                <w:spacing w:val="-1"/>
                <w:sz w:val="20"/>
              </w:rPr>
              <w:t>licensure</w:t>
            </w:r>
            <w:r>
              <w:rPr>
                <w:rFonts w:ascii="Calibri"/>
                <w:spacing w:val="27"/>
                <w:w w:val="99"/>
                <w:sz w:val="20"/>
              </w:rPr>
              <w:t xml:space="preserve"> </w:t>
            </w:r>
            <w:r>
              <w:rPr>
                <w:rFonts w:ascii="Calibri"/>
                <w:spacing w:val="-1"/>
                <w:sz w:val="20"/>
              </w:rPr>
              <w:t>programs</w:t>
            </w:r>
          </w:p>
          <w:p w14:paraId="445D9763" w14:textId="77777777" w:rsidR="00E67C71" w:rsidRDefault="00E67C71" w:rsidP="00E67C71">
            <w:pPr>
              <w:pStyle w:val="ListParagraph"/>
              <w:widowControl w:val="0"/>
              <w:numPr>
                <w:ilvl w:val="0"/>
                <w:numId w:val="9"/>
              </w:numPr>
              <w:tabs>
                <w:tab w:val="left" w:pos="259"/>
              </w:tabs>
              <w:spacing w:before="2" w:after="0" w:line="240" w:lineRule="auto"/>
              <w:ind w:right="272" w:hanging="180"/>
              <w:contextualSpacing w:val="0"/>
              <w:rPr>
                <w:rFonts w:ascii="Calibri" w:eastAsia="Calibri" w:hAnsi="Calibri" w:cs="Calibri"/>
                <w:sz w:val="20"/>
                <w:szCs w:val="20"/>
              </w:rPr>
            </w:pPr>
            <w:r>
              <w:rPr>
                <w:rFonts w:ascii="Calibri"/>
                <w:spacing w:val="-1"/>
                <w:sz w:val="20"/>
              </w:rPr>
              <w:t>Conferences,</w:t>
            </w:r>
            <w:r>
              <w:rPr>
                <w:rFonts w:ascii="Calibri"/>
                <w:spacing w:val="-18"/>
                <w:sz w:val="20"/>
              </w:rPr>
              <w:t xml:space="preserve"> </w:t>
            </w:r>
            <w:r>
              <w:rPr>
                <w:rFonts w:ascii="Calibri"/>
                <w:spacing w:val="-1"/>
                <w:sz w:val="20"/>
              </w:rPr>
              <w:t>seminars,</w:t>
            </w:r>
            <w:r>
              <w:rPr>
                <w:rFonts w:ascii="Calibri"/>
                <w:spacing w:val="25"/>
                <w:w w:val="99"/>
                <w:sz w:val="20"/>
              </w:rPr>
              <w:t xml:space="preserve"> </w:t>
            </w:r>
            <w:r>
              <w:rPr>
                <w:rFonts w:ascii="Calibri"/>
                <w:spacing w:val="-1"/>
                <w:sz w:val="20"/>
              </w:rPr>
              <w:t>not-for-credit</w:t>
            </w:r>
            <w:r>
              <w:rPr>
                <w:rFonts w:ascii="Calibri"/>
                <w:spacing w:val="-10"/>
                <w:sz w:val="20"/>
              </w:rPr>
              <w:t xml:space="preserve"> </w:t>
            </w:r>
            <w:r>
              <w:rPr>
                <w:rFonts w:ascii="Calibri"/>
                <w:spacing w:val="-1"/>
                <w:sz w:val="20"/>
              </w:rPr>
              <w:t>classes</w:t>
            </w:r>
            <w:r>
              <w:rPr>
                <w:rFonts w:ascii="Calibri"/>
                <w:spacing w:val="-11"/>
                <w:sz w:val="20"/>
              </w:rPr>
              <w:t xml:space="preserve"> </w:t>
            </w:r>
            <w:r>
              <w:rPr>
                <w:rFonts w:ascii="Calibri"/>
                <w:sz w:val="20"/>
              </w:rPr>
              <w:t>and</w:t>
            </w:r>
            <w:r>
              <w:rPr>
                <w:rFonts w:ascii="Calibri"/>
                <w:spacing w:val="27"/>
                <w:w w:val="99"/>
                <w:sz w:val="20"/>
              </w:rPr>
              <w:t xml:space="preserve"> </w:t>
            </w:r>
            <w:r>
              <w:rPr>
                <w:rFonts w:ascii="Calibri"/>
                <w:spacing w:val="-1"/>
                <w:sz w:val="20"/>
              </w:rPr>
              <w:t>workshops</w:t>
            </w:r>
          </w:p>
          <w:p w14:paraId="558597D7" w14:textId="77777777" w:rsidR="00E67C71" w:rsidRDefault="00E67C71" w:rsidP="00E67C71">
            <w:pPr>
              <w:pStyle w:val="ListParagraph"/>
              <w:widowControl w:val="0"/>
              <w:numPr>
                <w:ilvl w:val="0"/>
                <w:numId w:val="9"/>
              </w:numPr>
              <w:tabs>
                <w:tab w:val="left" w:pos="259"/>
              </w:tabs>
              <w:spacing w:before="2" w:after="0" w:line="240" w:lineRule="auto"/>
              <w:ind w:right="396" w:hanging="180"/>
              <w:contextualSpacing w:val="0"/>
              <w:jc w:val="both"/>
              <w:rPr>
                <w:rFonts w:ascii="Calibri" w:eastAsia="Calibri" w:hAnsi="Calibri" w:cs="Calibri"/>
                <w:sz w:val="20"/>
                <w:szCs w:val="20"/>
              </w:rPr>
            </w:pPr>
            <w:r>
              <w:rPr>
                <w:rFonts w:ascii="Calibri"/>
                <w:spacing w:val="-1"/>
                <w:sz w:val="20"/>
              </w:rPr>
              <w:t>Educational</w:t>
            </w:r>
            <w:r>
              <w:rPr>
                <w:rFonts w:ascii="Calibri"/>
                <w:spacing w:val="-10"/>
                <w:sz w:val="20"/>
              </w:rPr>
              <w:t xml:space="preserve"> </w:t>
            </w:r>
            <w:r>
              <w:rPr>
                <w:rFonts w:ascii="Calibri"/>
                <w:spacing w:val="-1"/>
                <w:sz w:val="20"/>
              </w:rPr>
              <w:t>enrichment</w:t>
            </w:r>
            <w:r>
              <w:rPr>
                <w:rFonts w:ascii="Calibri"/>
                <w:spacing w:val="31"/>
                <w:w w:val="99"/>
                <w:sz w:val="20"/>
              </w:rPr>
              <w:t xml:space="preserve"> </w:t>
            </w:r>
            <w:r>
              <w:rPr>
                <w:rFonts w:ascii="Calibri"/>
                <w:spacing w:val="-1"/>
                <w:sz w:val="20"/>
              </w:rPr>
              <w:t>programs</w:t>
            </w:r>
            <w:r>
              <w:rPr>
                <w:rFonts w:ascii="Calibri"/>
                <w:spacing w:val="-5"/>
                <w:sz w:val="20"/>
              </w:rPr>
              <w:t xml:space="preserve"> </w:t>
            </w:r>
            <w:r>
              <w:rPr>
                <w:rFonts w:ascii="Calibri"/>
                <w:spacing w:val="-1"/>
                <w:sz w:val="20"/>
              </w:rPr>
              <w:t>for</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public</w:t>
            </w:r>
            <w:r>
              <w:rPr>
                <w:rFonts w:ascii="Calibri"/>
                <w:spacing w:val="25"/>
                <w:w w:val="99"/>
                <w:sz w:val="20"/>
              </w:rPr>
              <w:t xml:space="preserve"> </w:t>
            </w:r>
            <w:r>
              <w:rPr>
                <w:rFonts w:ascii="Calibri"/>
                <w:sz w:val="20"/>
              </w:rPr>
              <w:t>and</w:t>
            </w:r>
            <w:r>
              <w:rPr>
                <w:rFonts w:ascii="Calibri"/>
                <w:spacing w:val="-8"/>
                <w:sz w:val="20"/>
              </w:rPr>
              <w:t xml:space="preserve"> </w:t>
            </w:r>
            <w:r>
              <w:rPr>
                <w:rFonts w:ascii="Calibri"/>
                <w:spacing w:val="-1"/>
                <w:sz w:val="20"/>
              </w:rPr>
              <w:t>alumni</w:t>
            </w:r>
          </w:p>
          <w:p w14:paraId="011EFC02" w14:textId="77777777" w:rsidR="00E67C71" w:rsidRDefault="00E67C71" w:rsidP="005E6FB8">
            <w:pPr>
              <w:pStyle w:val="TableParagraph"/>
              <w:ind w:left="100"/>
              <w:rPr>
                <w:rFonts w:ascii="Calibri" w:eastAsia="Calibri" w:hAnsi="Calibri" w:cs="Calibri"/>
                <w:sz w:val="20"/>
                <w:szCs w:val="20"/>
              </w:rPr>
            </w:pPr>
            <w:r>
              <w:rPr>
                <w:rFonts w:ascii="Calibri"/>
                <w:b/>
                <w:i/>
                <w:spacing w:val="-1"/>
                <w:sz w:val="20"/>
              </w:rPr>
              <w:t>Informal</w:t>
            </w:r>
            <w:r>
              <w:rPr>
                <w:rFonts w:ascii="Calibri"/>
                <w:b/>
                <w:i/>
                <w:spacing w:val="-8"/>
                <w:sz w:val="20"/>
              </w:rPr>
              <w:t xml:space="preserve"> </w:t>
            </w:r>
            <w:r>
              <w:rPr>
                <w:rFonts w:ascii="Calibri"/>
                <w:b/>
                <w:i/>
                <w:sz w:val="20"/>
              </w:rPr>
              <w:t>(not</w:t>
            </w:r>
            <w:r>
              <w:rPr>
                <w:rFonts w:ascii="Calibri"/>
                <w:b/>
                <w:i/>
                <w:spacing w:val="-6"/>
                <w:sz w:val="20"/>
              </w:rPr>
              <w:t xml:space="preserve"> </w:t>
            </w:r>
            <w:r>
              <w:rPr>
                <w:rFonts w:ascii="Calibri"/>
                <w:b/>
                <w:i/>
                <w:spacing w:val="-1"/>
                <w:sz w:val="20"/>
              </w:rPr>
              <w:t>for</w:t>
            </w:r>
            <w:r>
              <w:rPr>
                <w:rFonts w:ascii="Calibri"/>
                <w:b/>
                <w:i/>
                <w:spacing w:val="-4"/>
                <w:sz w:val="20"/>
              </w:rPr>
              <w:t xml:space="preserve"> </w:t>
            </w:r>
            <w:r>
              <w:rPr>
                <w:rFonts w:ascii="Calibri"/>
                <w:b/>
                <w:i/>
                <w:spacing w:val="-1"/>
                <w:sz w:val="20"/>
              </w:rPr>
              <w:t>credit):</w:t>
            </w:r>
          </w:p>
          <w:p w14:paraId="1CB69798" w14:textId="77777777" w:rsidR="00E67C71" w:rsidRDefault="00E67C71" w:rsidP="00E67C71">
            <w:pPr>
              <w:pStyle w:val="ListParagraph"/>
              <w:widowControl w:val="0"/>
              <w:numPr>
                <w:ilvl w:val="0"/>
                <w:numId w:val="9"/>
              </w:numPr>
              <w:tabs>
                <w:tab w:val="left" w:pos="259"/>
              </w:tabs>
              <w:spacing w:before="2" w:after="0" w:line="240" w:lineRule="auto"/>
              <w:ind w:right="250" w:hanging="180"/>
              <w:contextualSpacing w:val="0"/>
              <w:rPr>
                <w:rFonts w:ascii="Calibri" w:eastAsia="Calibri" w:hAnsi="Calibri" w:cs="Calibri"/>
                <w:sz w:val="20"/>
                <w:szCs w:val="20"/>
              </w:rPr>
            </w:pPr>
            <w:r>
              <w:rPr>
                <w:rFonts w:ascii="Calibri" w:eastAsia="Calibri" w:hAnsi="Calibri" w:cs="Calibri"/>
                <w:spacing w:val="-1"/>
                <w:sz w:val="20"/>
                <w:szCs w:val="20"/>
              </w:rPr>
              <w:t>Media</w:t>
            </w:r>
            <w:r>
              <w:rPr>
                <w:rFonts w:ascii="Calibri" w:eastAsia="Calibri" w:hAnsi="Calibri" w:cs="Calibri"/>
                <w:spacing w:val="-7"/>
                <w:sz w:val="20"/>
                <w:szCs w:val="20"/>
              </w:rPr>
              <w:t xml:space="preserve"> </w:t>
            </w:r>
            <w:r>
              <w:rPr>
                <w:rFonts w:ascii="Calibri" w:eastAsia="Calibri" w:hAnsi="Calibri" w:cs="Calibri"/>
                <w:spacing w:val="-1"/>
                <w:sz w:val="20"/>
                <w:szCs w:val="20"/>
              </w:rPr>
              <w:t>interviews</w:t>
            </w:r>
            <w:r>
              <w:rPr>
                <w:rFonts w:ascii="Calibri" w:eastAsia="Calibri" w:hAnsi="Calibri" w:cs="Calibri"/>
                <w:spacing w:val="-9"/>
                <w:sz w:val="20"/>
                <w:szCs w:val="20"/>
              </w:rPr>
              <w:t xml:space="preserve"> </w:t>
            </w:r>
            <w:r>
              <w:rPr>
                <w:rFonts w:ascii="Calibri" w:eastAsia="Calibri" w:hAnsi="Calibri" w:cs="Calibri"/>
                <w:sz w:val="20"/>
                <w:szCs w:val="20"/>
              </w:rPr>
              <w:t>or</w:t>
            </w:r>
            <w:r>
              <w:rPr>
                <w:rFonts w:ascii="Calibri" w:eastAsia="Calibri" w:hAnsi="Calibri" w:cs="Calibri"/>
                <w:spacing w:val="23"/>
                <w:w w:val="99"/>
                <w:sz w:val="20"/>
                <w:szCs w:val="20"/>
              </w:rPr>
              <w:t xml:space="preserve"> </w:t>
            </w:r>
            <w:r>
              <w:rPr>
                <w:rFonts w:ascii="Calibri" w:eastAsia="Calibri" w:hAnsi="Calibri" w:cs="Calibri"/>
                <w:spacing w:val="-1"/>
                <w:sz w:val="20"/>
                <w:szCs w:val="20"/>
              </w:rPr>
              <w:t>“translational”</w:t>
            </w:r>
            <w:r>
              <w:rPr>
                <w:rFonts w:ascii="Calibri" w:eastAsia="Calibri" w:hAnsi="Calibri" w:cs="Calibri"/>
                <w:spacing w:val="-10"/>
                <w:sz w:val="20"/>
                <w:szCs w:val="20"/>
              </w:rPr>
              <w:t xml:space="preserve"> </w:t>
            </w:r>
            <w:r>
              <w:rPr>
                <w:rFonts w:ascii="Calibri" w:eastAsia="Calibri" w:hAnsi="Calibri" w:cs="Calibri"/>
                <w:spacing w:val="-1"/>
                <w:sz w:val="20"/>
                <w:szCs w:val="20"/>
              </w:rPr>
              <w:t>writing</w:t>
            </w:r>
            <w:r>
              <w:rPr>
                <w:rFonts w:ascii="Calibri" w:eastAsia="Calibri" w:hAnsi="Calibri" w:cs="Calibri"/>
                <w:spacing w:val="-9"/>
                <w:sz w:val="20"/>
                <w:szCs w:val="20"/>
              </w:rPr>
              <w:t xml:space="preserve"> </w:t>
            </w:r>
            <w:r>
              <w:rPr>
                <w:rFonts w:ascii="Calibri" w:eastAsia="Calibri" w:hAnsi="Calibri" w:cs="Calibri"/>
                <w:spacing w:val="-1"/>
                <w:sz w:val="20"/>
                <w:szCs w:val="20"/>
              </w:rPr>
              <w:t>for</w:t>
            </w:r>
            <w:r>
              <w:rPr>
                <w:rFonts w:ascii="Calibri" w:eastAsia="Calibri" w:hAnsi="Calibri" w:cs="Calibri"/>
                <w:spacing w:val="33"/>
                <w:w w:val="99"/>
                <w:sz w:val="20"/>
                <w:szCs w:val="20"/>
              </w:rPr>
              <w:t xml:space="preserve"> </w:t>
            </w:r>
            <w:r>
              <w:rPr>
                <w:rFonts w:ascii="Calibri" w:eastAsia="Calibri" w:hAnsi="Calibri" w:cs="Calibri"/>
                <w:spacing w:val="-1"/>
                <w:sz w:val="20"/>
                <w:szCs w:val="20"/>
              </w:rPr>
              <w:t>public</w:t>
            </w:r>
            <w:r>
              <w:rPr>
                <w:rFonts w:ascii="Calibri" w:eastAsia="Calibri" w:hAnsi="Calibri" w:cs="Calibri"/>
                <w:spacing w:val="-14"/>
                <w:sz w:val="20"/>
                <w:szCs w:val="20"/>
              </w:rPr>
              <w:t xml:space="preserve"> </w:t>
            </w:r>
            <w:r>
              <w:rPr>
                <w:rFonts w:ascii="Calibri" w:eastAsia="Calibri" w:hAnsi="Calibri" w:cs="Calibri"/>
                <w:spacing w:val="-1"/>
                <w:sz w:val="20"/>
                <w:szCs w:val="20"/>
              </w:rPr>
              <w:t>audiences</w:t>
            </w:r>
          </w:p>
          <w:p w14:paraId="23E264E8" w14:textId="77777777" w:rsidR="00E67C71" w:rsidRDefault="00E67C71" w:rsidP="00E67C71">
            <w:pPr>
              <w:pStyle w:val="ListParagraph"/>
              <w:widowControl w:val="0"/>
              <w:numPr>
                <w:ilvl w:val="0"/>
                <w:numId w:val="9"/>
              </w:numPr>
              <w:tabs>
                <w:tab w:val="left" w:pos="259"/>
              </w:tabs>
              <w:spacing w:after="0" w:line="240" w:lineRule="auto"/>
              <w:ind w:right="526" w:hanging="180"/>
              <w:contextualSpacing w:val="0"/>
              <w:rPr>
                <w:rFonts w:ascii="Calibri" w:eastAsia="Calibri" w:hAnsi="Calibri" w:cs="Calibri"/>
                <w:sz w:val="20"/>
                <w:szCs w:val="20"/>
              </w:rPr>
            </w:pPr>
            <w:r>
              <w:rPr>
                <w:rFonts w:ascii="Calibri"/>
                <w:spacing w:val="-1"/>
                <w:sz w:val="20"/>
              </w:rPr>
              <w:t>Materials</w:t>
            </w:r>
            <w:r>
              <w:rPr>
                <w:rFonts w:ascii="Calibri"/>
                <w:spacing w:val="-10"/>
                <w:sz w:val="20"/>
              </w:rPr>
              <w:t xml:space="preserve"> </w:t>
            </w:r>
            <w:r>
              <w:rPr>
                <w:rFonts w:ascii="Calibri"/>
                <w:spacing w:val="-1"/>
                <w:sz w:val="20"/>
              </w:rPr>
              <w:t>produced</w:t>
            </w:r>
            <w:r>
              <w:rPr>
                <w:rFonts w:ascii="Calibri"/>
                <w:spacing w:val="-8"/>
                <w:sz w:val="20"/>
              </w:rPr>
              <w:t xml:space="preserve"> </w:t>
            </w:r>
            <w:r>
              <w:rPr>
                <w:rFonts w:ascii="Calibri"/>
                <w:sz w:val="20"/>
              </w:rPr>
              <w:t>to</w:t>
            </w:r>
            <w:r>
              <w:rPr>
                <w:rFonts w:ascii="Calibri"/>
                <w:spacing w:val="25"/>
                <w:w w:val="99"/>
                <w:sz w:val="20"/>
              </w:rPr>
              <w:t xml:space="preserve"> </w:t>
            </w:r>
            <w:r>
              <w:rPr>
                <w:rFonts w:ascii="Calibri"/>
                <w:spacing w:val="-1"/>
                <w:sz w:val="20"/>
              </w:rPr>
              <w:t>enhance</w:t>
            </w:r>
            <w:r>
              <w:rPr>
                <w:rFonts w:ascii="Calibri"/>
                <w:spacing w:val="-13"/>
                <w:sz w:val="20"/>
              </w:rPr>
              <w:t xml:space="preserve"> </w:t>
            </w:r>
            <w:r>
              <w:rPr>
                <w:rFonts w:ascii="Calibri"/>
                <w:spacing w:val="-1"/>
                <w:sz w:val="20"/>
              </w:rPr>
              <w:t>public</w:t>
            </w:r>
            <w:r>
              <w:rPr>
                <w:rFonts w:ascii="Calibri"/>
                <w:spacing w:val="29"/>
                <w:w w:val="99"/>
                <w:sz w:val="20"/>
              </w:rPr>
              <w:t xml:space="preserve"> </w:t>
            </w:r>
            <w:r>
              <w:rPr>
                <w:rFonts w:ascii="Calibri"/>
                <w:spacing w:val="-1"/>
                <w:sz w:val="20"/>
              </w:rPr>
              <w:t>understanding</w:t>
            </w:r>
          </w:p>
          <w:p w14:paraId="3F45F096" w14:textId="77777777" w:rsidR="00E67C71" w:rsidRPr="006D595C" w:rsidRDefault="00E67C71" w:rsidP="00E67C71">
            <w:pPr>
              <w:pStyle w:val="ListParagraph"/>
              <w:widowControl w:val="0"/>
              <w:numPr>
                <w:ilvl w:val="0"/>
                <w:numId w:val="9"/>
              </w:numPr>
              <w:tabs>
                <w:tab w:val="left" w:pos="259"/>
              </w:tabs>
              <w:spacing w:before="2" w:after="0" w:line="240" w:lineRule="auto"/>
              <w:ind w:right="519" w:hanging="180"/>
              <w:contextualSpacing w:val="0"/>
              <w:rPr>
                <w:rFonts w:ascii="Calibri" w:eastAsia="Calibri" w:hAnsi="Calibri" w:cs="Calibri"/>
                <w:sz w:val="20"/>
                <w:szCs w:val="20"/>
              </w:rPr>
            </w:pPr>
            <w:r>
              <w:rPr>
                <w:rFonts w:ascii="Calibri"/>
                <w:spacing w:val="-1"/>
                <w:sz w:val="20"/>
              </w:rPr>
              <w:t>Managed</w:t>
            </w:r>
            <w:r>
              <w:rPr>
                <w:rFonts w:ascii="Calibri"/>
                <w:spacing w:val="-14"/>
                <w:sz w:val="20"/>
              </w:rPr>
              <w:t xml:space="preserve"> </w:t>
            </w:r>
            <w:r>
              <w:rPr>
                <w:rFonts w:ascii="Calibri"/>
                <w:spacing w:val="-1"/>
                <w:sz w:val="20"/>
              </w:rPr>
              <w:t>learning</w:t>
            </w:r>
            <w:r>
              <w:rPr>
                <w:rFonts w:ascii="Calibri"/>
                <w:spacing w:val="21"/>
                <w:w w:val="99"/>
                <w:sz w:val="20"/>
              </w:rPr>
              <w:t xml:space="preserve"> </w:t>
            </w:r>
            <w:r>
              <w:rPr>
                <w:rFonts w:ascii="Calibri"/>
                <w:spacing w:val="-1"/>
                <w:sz w:val="20"/>
              </w:rPr>
              <w:t>environments,</w:t>
            </w:r>
            <w:r>
              <w:rPr>
                <w:rFonts w:ascii="Calibri"/>
                <w:spacing w:val="-8"/>
                <w:sz w:val="20"/>
              </w:rPr>
              <w:t xml:space="preserve"> </w:t>
            </w:r>
            <w:r>
              <w:rPr>
                <w:rFonts w:ascii="Calibri"/>
                <w:spacing w:val="-1"/>
                <w:sz w:val="20"/>
              </w:rPr>
              <w:t>such</w:t>
            </w:r>
            <w:r>
              <w:rPr>
                <w:rFonts w:ascii="Calibri"/>
                <w:spacing w:val="-8"/>
                <w:sz w:val="20"/>
              </w:rPr>
              <w:t xml:space="preserve"> </w:t>
            </w:r>
            <w:r>
              <w:rPr>
                <w:rFonts w:ascii="Calibri"/>
                <w:spacing w:val="1"/>
                <w:sz w:val="20"/>
              </w:rPr>
              <w:t>as</w:t>
            </w:r>
            <w:r>
              <w:rPr>
                <w:rFonts w:ascii="Calibri"/>
                <w:spacing w:val="29"/>
                <w:w w:val="99"/>
                <w:sz w:val="20"/>
              </w:rPr>
              <w:t xml:space="preserve"> </w:t>
            </w:r>
            <w:r>
              <w:rPr>
                <w:rFonts w:ascii="Calibri"/>
                <w:spacing w:val="-1"/>
                <w:sz w:val="20"/>
              </w:rPr>
              <w:t>museums,</w:t>
            </w:r>
            <w:r>
              <w:rPr>
                <w:rFonts w:ascii="Calibri"/>
                <w:spacing w:val="-15"/>
                <w:sz w:val="20"/>
              </w:rPr>
              <w:t xml:space="preserve"> </w:t>
            </w:r>
            <w:r>
              <w:rPr>
                <w:rFonts w:ascii="Calibri"/>
                <w:spacing w:val="-1"/>
                <w:sz w:val="20"/>
              </w:rPr>
              <w:t>libraries,</w:t>
            </w:r>
            <w:r>
              <w:rPr>
                <w:rFonts w:ascii="Calibri"/>
                <w:spacing w:val="23"/>
                <w:w w:val="99"/>
                <w:sz w:val="20"/>
              </w:rPr>
              <w:t xml:space="preserve"> </w:t>
            </w:r>
            <w:r>
              <w:rPr>
                <w:rFonts w:ascii="Calibri"/>
                <w:spacing w:val="-1"/>
                <w:sz w:val="20"/>
              </w:rPr>
              <w:t>gardens</w:t>
            </w:r>
          </w:p>
          <w:p w14:paraId="792B7395" w14:textId="77777777" w:rsidR="00E67C71" w:rsidRDefault="00E67C71" w:rsidP="00E67C71">
            <w:pPr>
              <w:pStyle w:val="ListParagraph"/>
              <w:widowControl w:val="0"/>
              <w:numPr>
                <w:ilvl w:val="0"/>
                <w:numId w:val="9"/>
              </w:numPr>
              <w:tabs>
                <w:tab w:val="left" w:pos="259"/>
              </w:tabs>
              <w:spacing w:before="2" w:after="0" w:line="240" w:lineRule="auto"/>
              <w:ind w:right="519" w:hanging="180"/>
              <w:contextualSpacing w:val="0"/>
              <w:rPr>
                <w:rFonts w:ascii="Calibri" w:eastAsia="Calibri" w:hAnsi="Calibri" w:cs="Calibri"/>
                <w:sz w:val="20"/>
                <w:szCs w:val="20"/>
              </w:rPr>
            </w:pPr>
          </w:p>
        </w:tc>
        <w:tc>
          <w:tcPr>
            <w:tcW w:w="2160" w:type="dxa"/>
            <w:tcBorders>
              <w:top w:val="single" w:sz="5" w:space="0" w:color="000000"/>
              <w:left w:val="single" w:sz="5" w:space="0" w:color="000000"/>
              <w:bottom w:val="single" w:sz="5" w:space="0" w:color="000000"/>
              <w:right w:val="single" w:sz="5" w:space="0" w:color="000000"/>
            </w:tcBorders>
          </w:tcPr>
          <w:p w14:paraId="12FE0F6C" w14:textId="77777777" w:rsidR="00E67C71" w:rsidRDefault="00E67C71" w:rsidP="00E67C71">
            <w:pPr>
              <w:pStyle w:val="ListParagraph"/>
              <w:widowControl w:val="0"/>
              <w:numPr>
                <w:ilvl w:val="0"/>
                <w:numId w:val="8"/>
              </w:numPr>
              <w:tabs>
                <w:tab w:val="left" w:pos="266"/>
              </w:tabs>
              <w:spacing w:after="0" w:line="254" w:lineRule="exact"/>
              <w:contextualSpacing w:val="0"/>
              <w:rPr>
                <w:rFonts w:ascii="Calibri" w:eastAsia="Calibri" w:hAnsi="Calibri" w:cs="Calibri"/>
                <w:sz w:val="20"/>
                <w:szCs w:val="20"/>
              </w:rPr>
            </w:pPr>
            <w:r>
              <w:rPr>
                <w:rFonts w:ascii="Calibri"/>
                <w:spacing w:val="-1"/>
                <w:sz w:val="20"/>
              </w:rPr>
              <w:t>Technical</w:t>
            </w:r>
            <w:r>
              <w:rPr>
                <w:rFonts w:ascii="Calibri"/>
                <w:spacing w:val="-16"/>
                <w:sz w:val="20"/>
              </w:rPr>
              <w:t xml:space="preserve"> </w:t>
            </w:r>
            <w:r>
              <w:rPr>
                <w:rFonts w:ascii="Calibri"/>
                <w:spacing w:val="-1"/>
                <w:sz w:val="20"/>
              </w:rPr>
              <w:t>assistance</w:t>
            </w:r>
          </w:p>
          <w:p w14:paraId="37A2521D" w14:textId="77777777" w:rsidR="00E67C71" w:rsidRDefault="00E67C71" w:rsidP="00E67C71">
            <w:pPr>
              <w:pStyle w:val="ListParagraph"/>
              <w:widowControl w:val="0"/>
              <w:numPr>
                <w:ilvl w:val="0"/>
                <w:numId w:val="8"/>
              </w:numPr>
              <w:tabs>
                <w:tab w:val="left" w:pos="266"/>
              </w:tabs>
              <w:spacing w:before="2" w:after="0" w:line="255" w:lineRule="exact"/>
              <w:contextualSpacing w:val="0"/>
              <w:rPr>
                <w:rFonts w:ascii="Calibri" w:eastAsia="Calibri" w:hAnsi="Calibri" w:cs="Calibri"/>
                <w:sz w:val="20"/>
                <w:szCs w:val="20"/>
              </w:rPr>
            </w:pPr>
            <w:r>
              <w:rPr>
                <w:rFonts w:ascii="Calibri"/>
                <w:spacing w:val="-1"/>
                <w:sz w:val="20"/>
              </w:rPr>
              <w:t>Consulting</w:t>
            </w:r>
          </w:p>
          <w:p w14:paraId="6934FEFF" w14:textId="77777777" w:rsidR="00E67C71" w:rsidRDefault="00E67C71" w:rsidP="00E67C71">
            <w:pPr>
              <w:pStyle w:val="ListParagraph"/>
              <w:widowControl w:val="0"/>
              <w:numPr>
                <w:ilvl w:val="0"/>
                <w:numId w:val="8"/>
              </w:numPr>
              <w:tabs>
                <w:tab w:val="left" w:pos="266"/>
              </w:tabs>
              <w:spacing w:after="0" w:line="254" w:lineRule="exact"/>
              <w:contextualSpacing w:val="0"/>
              <w:rPr>
                <w:rFonts w:ascii="Calibri" w:eastAsia="Calibri" w:hAnsi="Calibri" w:cs="Calibri"/>
                <w:sz w:val="20"/>
                <w:szCs w:val="20"/>
              </w:rPr>
            </w:pPr>
            <w:r>
              <w:rPr>
                <w:rFonts w:ascii="Calibri"/>
                <w:spacing w:val="-1"/>
                <w:sz w:val="20"/>
              </w:rPr>
              <w:t>Policy</w:t>
            </w:r>
            <w:r>
              <w:rPr>
                <w:rFonts w:ascii="Calibri"/>
                <w:spacing w:val="-11"/>
                <w:sz w:val="20"/>
              </w:rPr>
              <w:t xml:space="preserve"> </w:t>
            </w:r>
            <w:r>
              <w:rPr>
                <w:rFonts w:ascii="Calibri"/>
                <w:spacing w:val="-1"/>
                <w:sz w:val="20"/>
              </w:rPr>
              <w:t>analysis</w:t>
            </w:r>
          </w:p>
          <w:p w14:paraId="31275C06" w14:textId="77777777" w:rsidR="00E67C71" w:rsidRDefault="00E67C71" w:rsidP="00E67C71">
            <w:pPr>
              <w:pStyle w:val="ListParagraph"/>
              <w:widowControl w:val="0"/>
              <w:numPr>
                <w:ilvl w:val="0"/>
                <w:numId w:val="8"/>
              </w:numPr>
              <w:tabs>
                <w:tab w:val="left" w:pos="266"/>
              </w:tabs>
              <w:spacing w:after="0" w:line="254" w:lineRule="exact"/>
              <w:contextualSpacing w:val="0"/>
              <w:rPr>
                <w:rFonts w:ascii="Calibri" w:eastAsia="Calibri" w:hAnsi="Calibri" w:cs="Calibri"/>
                <w:sz w:val="20"/>
                <w:szCs w:val="20"/>
              </w:rPr>
            </w:pPr>
            <w:r>
              <w:rPr>
                <w:rFonts w:ascii="Calibri"/>
                <w:sz w:val="20"/>
              </w:rPr>
              <w:t>Expert</w:t>
            </w:r>
            <w:r>
              <w:rPr>
                <w:rFonts w:ascii="Calibri"/>
                <w:spacing w:val="-14"/>
                <w:sz w:val="20"/>
              </w:rPr>
              <w:t xml:space="preserve"> </w:t>
            </w:r>
            <w:r>
              <w:rPr>
                <w:rFonts w:ascii="Calibri"/>
                <w:spacing w:val="-1"/>
                <w:sz w:val="20"/>
              </w:rPr>
              <w:t>testimony</w:t>
            </w:r>
          </w:p>
          <w:p w14:paraId="4E020E6C" w14:textId="77777777" w:rsidR="00E67C71" w:rsidRDefault="00E67C71" w:rsidP="00E67C71">
            <w:pPr>
              <w:pStyle w:val="ListParagraph"/>
              <w:widowControl w:val="0"/>
              <w:numPr>
                <w:ilvl w:val="0"/>
                <w:numId w:val="8"/>
              </w:numPr>
              <w:tabs>
                <w:tab w:val="left" w:pos="266"/>
              </w:tabs>
              <w:spacing w:after="0" w:line="254" w:lineRule="exact"/>
              <w:contextualSpacing w:val="0"/>
              <w:rPr>
                <w:rFonts w:ascii="Calibri" w:eastAsia="Calibri" w:hAnsi="Calibri" w:cs="Calibri"/>
                <w:sz w:val="20"/>
                <w:szCs w:val="20"/>
              </w:rPr>
            </w:pPr>
            <w:r>
              <w:rPr>
                <w:rFonts w:ascii="Calibri"/>
                <w:spacing w:val="-1"/>
                <w:sz w:val="20"/>
              </w:rPr>
              <w:t>Legal</w:t>
            </w:r>
            <w:r>
              <w:rPr>
                <w:rFonts w:ascii="Calibri"/>
                <w:spacing w:val="-10"/>
                <w:sz w:val="20"/>
              </w:rPr>
              <w:t xml:space="preserve"> </w:t>
            </w:r>
            <w:r>
              <w:rPr>
                <w:rFonts w:ascii="Calibri"/>
                <w:spacing w:val="-1"/>
                <w:sz w:val="20"/>
              </w:rPr>
              <w:t>advice</w:t>
            </w:r>
          </w:p>
          <w:p w14:paraId="3FF02093" w14:textId="77777777" w:rsidR="00E67C71" w:rsidRDefault="00E67C71" w:rsidP="00E67C71">
            <w:pPr>
              <w:pStyle w:val="ListParagraph"/>
              <w:widowControl w:val="0"/>
              <w:numPr>
                <w:ilvl w:val="0"/>
                <w:numId w:val="8"/>
              </w:numPr>
              <w:tabs>
                <w:tab w:val="left" w:pos="266"/>
              </w:tabs>
              <w:spacing w:after="0" w:line="240" w:lineRule="auto"/>
              <w:ind w:right="636"/>
              <w:contextualSpacing w:val="0"/>
              <w:rPr>
                <w:rFonts w:ascii="Calibri" w:eastAsia="Calibri" w:hAnsi="Calibri" w:cs="Calibri"/>
                <w:sz w:val="20"/>
                <w:szCs w:val="20"/>
              </w:rPr>
            </w:pPr>
            <w:r>
              <w:rPr>
                <w:rFonts w:ascii="Calibri"/>
                <w:spacing w:val="-1"/>
                <w:sz w:val="20"/>
              </w:rPr>
              <w:t>Diagnostic</w:t>
            </w:r>
            <w:r>
              <w:rPr>
                <w:rFonts w:ascii="Calibri"/>
                <w:spacing w:val="-12"/>
                <w:sz w:val="20"/>
              </w:rPr>
              <w:t xml:space="preserve"> </w:t>
            </w:r>
            <w:r>
              <w:rPr>
                <w:rFonts w:ascii="Calibri"/>
                <w:sz w:val="20"/>
              </w:rPr>
              <w:t>and</w:t>
            </w:r>
            <w:r>
              <w:rPr>
                <w:rFonts w:ascii="Calibri"/>
                <w:spacing w:val="25"/>
                <w:w w:val="99"/>
                <w:sz w:val="20"/>
              </w:rPr>
              <w:t xml:space="preserve"> </w:t>
            </w:r>
            <w:r>
              <w:rPr>
                <w:rFonts w:ascii="Calibri"/>
                <w:spacing w:val="-1"/>
                <w:sz w:val="20"/>
              </w:rPr>
              <w:t>clinical</w:t>
            </w:r>
            <w:r>
              <w:rPr>
                <w:rFonts w:ascii="Calibri"/>
                <w:spacing w:val="-12"/>
                <w:sz w:val="20"/>
              </w:rPr>
              <w:t xml:space="preserve"> </w:t>
            </w:r>
            <w:r>
              <w:rPr>
                <w:rFonts w:ascii="Calibri"/>
                <w:sz w:val="20"/>
              </w:rPr>
              <w:t>services</w:t>
            </w:r>
          </w:p>
          <w:p w14:paraId="7A1E6AFC" w14:textId="77777777" w:rsidR="00E67C71" w:rsidRDefault="00E67C71" w:rsidP="00E67C71">
            <w:pPr>
              <w:pStyle w:val="ListParagraph"/>
              <w:widowControl w:val="0"/>
              <w:numPr>
                <w:ilvl w:val="0"/>
                <w:numId w:val="8"/>
              </w:numPr>
              <w:tabs>
                <w:tab w:val="left" w:pos="266"/>
              </w:tabs>
              <w:spacing w:before="2" w:after="0" w:line="240" w:lineRule="auto"/>
              <w:ind w:right="344"/>
              <w:contextualSpacing w:val="0"/>
              <w:rPr>
                <w:rFonts w:ascii="Calibri" w:eastAsia="Calibri" w:hAnsi="Calibri" w:cs="Calibri"/>
                <w:sz w:val="20"/>
                <w:szCs w:val="20"/>
              </w:rPr>
            </w:pPr>
            <w:r>
              <w:rPr>
                <w:rFonts w:ascii="Calibri"/>
                <w:spacing w:val="-1"/>
                <w:sz w:val="20"/>
              </w:rPr>
              <w:t>Human</w:t>
            </w:r>
            <w:r>
              <w:rPr>
                <w:rFonts w:ascii="Calibri"/>
                <w:spacing w:val="-7"/>
                <w:sz w:val="20"/>
              </w:rPr>
              <w:t xml:space="preserve"> </w:t>
            </w:r>
            <w:r>
              <w:rPr>
                <w:rFonts w:ascii="Calibri"/>
                <w:sz w:val="20"/>
              </w:rPr>
              <w:t>and</w:t>
            </w:r>
            <w:r>
              <w:rPr>
                <w:rFonts w:ascii="Calibri"/>
                <w:spacing w:val="-6"/>
                <w:sz w:val="20"/>
              </w:rPr>
              <w:t xml:space="preserve"> </w:t>
            </w:r>
            <w:r>
              <w:rPr>
                <w:rFonts w:ascii="Calibri"/>
                <w:spacing w:val="-1"/>
                <w:sz w:val="20"/>
              </w:rPr>
              <w:t>animal</w:t>
            </w:r>
            <w:r>
              <w:rPr>
                <w:rFonts w:ascii="Calibri"/>
                <w:spacing w:val="28"/>
                <w:w w:val="99"/>
                <w:sz w:val="20"/>
              </w:rPr>
              <w:t xml:space="preserve"> </w:t>
            </w:r>
            <w:r>
              <w:rPr>
                <w:rFonts w:ascii="Calibri"/>
                <w:spacing w:val="-1"/>
                <w:sz w:val="20"/>
              </w:rPr>
              <w:t>patient</w:t>
            </w:r>
            <w:r>
              <w:rPr>
                <w:rFonts w:ascii="Calibri"/>
                <w:spacing w:val="-10"/>
                <w:sz w:val="20"/>
              </w:rPr>
              <w:t xml:space="preserve"> </w:t>
            </w:r>
            <w:r>
              <w:rPr>
                <w:rFonts w:ascii="Calibri"/>
                <w:spacing w:val="-1"/>
                <w:sz w:val="20"/>
              </w:rPr>
              <w:t>care</w:t>
            </w:r>
          </w:p>
          <w:p w14:paraId="7BFB3F9A" w14:textId="77777777" w:rsidR="00E67C71" w:rsidRDefault="00E67C71" w:rsidP="00E67C71">
            <w:pPr>
              <w:pStyle w:val="ListParagraph"/>
              <w:widowControl w:val="0"/>
              <w:numPr>
                <w:ilvl w:val="0"/>
                <w:numId w:val="8"/>
              </w:numPr>
              <w:tabs>
                <w:tab w:val="left" w:pos="266"/>
              </w:tabs>
              <w:spacing w:before="2" w:after="0" w:line="240" w:lineRule="auto"/>
              <w:ind w:right="224"/>
              <w:contextualSpacing w:val="0"/>
              <w:rPr>
                <w:rFonts w:ascii="Calibri" w:eastAsia="Calibri" w:hAnsi="Calibri" w:cs="Calibri"/>
                <w:sz w:val="20"/>
                <w:szCs w:val="20"/>
              </w:rPr>
            </w:pPr>
            <w:r>
              <w:rPr>
                <w:rFonts w:ascii="Calibri"/>
                <w:spacing w:val="-1"/>
                <w:sz w:val="20"/>
              </w:rPr>
              <w:t>Advisory</w:t>
            </w:r>
            <w:r>
              <w:rPr>
                <w:rFonts w:ascii="Calibri"/>
                <w:spacing w:val="-7"/>
                <w:sz w:val="20"/>
              </w:rPr>
              <w:t xml:space="preserve"> </w:t>
            </w:r>
            <w:r>
              <w:rPr>
                <w:rFonts w:ascii="Calibri"/>
                <w:sz w:val="20"/>
              </w:rPr>
              <w:t>boards</w:t>
            </w:r>
            <w:r>
              <w:rPr>
                <w:rFonts w:ascii="Calibri"/>
                <w:spacing w:val="-9"/>
                <w:sz w:val="20"/>
              </w:rPr>
              <w:t xml:space="preserve"> </w:t>
            </w:r>
            <w:r>
              <w:rPr>
                <w:rFonts w:ascii="Calibri"/>
                <w:sz w:val="20"/>
              </w:rPr>
              <w:t>and</w:t>
            </w:r>
            <w:r>
              <w:rPr>
                <w:rFonts w:ascii="Calibri"/>
                <w:spacing w:val="23"/>
                <w:w w:val="99"/>
                <w:sz w:val="20"/>
              </w:rPr>
              <w:t xml:space="preserve"> </w:t>
            </w:r>
            <w:r>
              <w:rPr>
                <w:rFonts w:ascii="Calibri"/>
                <w:spacing w:val="-1"/>
                <w:sz w:val="20"/>
              </w:rPr>
              <w:t>other</w:t>
            </w:r>
            <w:r>
              <w:rPr>
                <w:rFonts w:ascii="Calibri"/>
                <w:spacing w:val="-15"/>
                <w:sz w:val="20"/>
              </w:rPr>
              <w:t xml:space="preserve"> </w:t>
            </w:r>
            <w:r>
              <w:rPr>
                <w:rFonts w:ascii="Calibri"/>
                <w:spacing w:val="-1"/>
                <w:sz w:val="20"/>
              </w:rPr>
              <w:t>disciplinary-</w:t>
            </w:r>
            <w:r>
              <w:rPr>
                <w:rFonts w:ascii="Calibri"/>
                <w:spacing w:val="21"/>
                <w:w w:val="99"/>
                <w:sz w:val="20"/>
              </w:rPr>
              <w:t xml:space="preserve"> </w:t>
            </w:r>
            <w:r>
              <w:rPr>
                <w:rFonts w:ascii="Calibri"/>
                <w:spacing w:val="-1"/>
                <w:sz w:val="20"/>
              </w:rPr>
              <w:t>related</w:t>
            </w:r>
            <w:r>
              <w:rPr>
                <w:rFonts w:ascii="Calibri"/>
                <w:spacing w:val="-6"/>
                <w:sz w:val="20"/>
              </w:rPr>
              <w:t xml:space="preserve"> </w:t>
            </w:r>
            <w:r>
              <w:rPr>
                <w:rFonts w:ascii="Calibri"/>
                <w:spacing w:val="-1"/>
                <w:sz w:val="20"/>
              </w:rPr>
              <w:t>service</w:t>
            </w:r>
            <w:r>
              <w:rPr>
                <w:rFonts w:ascii="Calibri"/>
                <w:spacing w:val="-8"/>
                <w:sz w:val="20"/>
              </w:rPr>
              <w:t xml:space="preserve"> </w:t>
            </w:r>
            <w:r>
              <w:rPr>
                <w:rFonts w:ascii="Calibri"/>
                <w:sz w:val="20"/>
              </w:rPr>
              <w:t>to</w:t>
            </w:r>
            <w:r>
              <w:rPr>
                <w:rFonts w:ascii="Calibri"/>
                <w:spacing w:val="21"/>
                <w:w w:val="99"/>
                <w:sz w:val="20"/>
              </w:rPr>
              <w:t xml:space="preserve"> </w:t>
            </w:r>
            <w:r>
              <w:rPr>
                <w:rFonts w:ascii="Calibri"/>
                <w:spacing w:val="-1"/>
                <w:sz w:val="20"/>
              </w:rPr>
              <w:t>community</w:t>
            </w:r>
            <w:r>
              <w:rPr>
                <w:rFonts w:ascii="Calibri"/>
                <w:spacing w:val="25"/>
                <w:w w:val="99"/>
                <w:sz w:val="20"/>
              </w:rPr>
              <w:t xml:space="preserve"> </w:t>
            </w:r>
            <w:r>
              <w:rPr>
                <w:rFonts w:ascii="Calibri"/>
                <w:spacing w:val="-1"/>
                <w:sz w:val="20"/>
              </w:rPr>
              <w:t>organizations</w:t>
            </w:r>
          </w:p>
        </w:tc>
      </w:tr>
    </w:tbl>
    <w:p w14:paraId="24ECE1F3" w14:textId="77777777" w:rsidR="00E67C71" w:rsidRPr="00E67C71" w:rsidRDefault="00E67C71" w:rsidP="00E67C71">
      <w:pPr>
        <w:rPr>
          <w:vanish/>
        </w:rPr>
      </w:pPr>
    </w:p>
    <w:sectPr w:rsidR="00E67C71" w:rsidRPr="00E67C7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73432" w14:textId="77777777" w:rsidR="00097435" w:rsidRDefault="00097435" w:rsidP="00097435">
      <w:pPr>
        <w:spacing w:after="0" w:line="240" w:lineRule="auto"/>
      </w:pPr>
      <w:r>
        <w:separator/>
      </w:r>
    </w:p>
  </w:endnote>
  <w:endnote w:type="continuationSeparator" w:id="0">
    <w:p w14:paraId="396EA30D" w14:textId="77777777" w:rsidR="00097435" w:rsidRDefault="00097435" w:rsidP="0009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641046"/>
      <w:docPartObj>
        <w:docPartGallery w:val="Page Numbers (Bottom of Page)"/>
        <w:docPartUnique/>
      </w:docPartObj>
    </w:sdtPr>
    <w:sdtEndPr/>
    <w:sdtContent>
      <w:sdt>
        <w:sdtPr>
          <w:id w:val="-1769616900"/>
          <w:docPartObj>
            <w:docPartGallery w:val="Page Numbers (Top of Page)"/>
            <w:docPartUnique/>
          </w:docPartObj>
        </w:sdtPr>
        <w:sdtEndPr/>
        <w:sdtContent>
          <w:p w14:paraId="07794B67" w14:textId="6298CA66" w:rsidR="00097435" w:rsidRDefault="000974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9C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9C7">
              <w:rPr>
                <w:b/>
                <w:bCs/>
                <w:noProof/>
              </w:rPr>
              <w:t>6</w:t>
            </w:r>
            <w:r>
              <w:rPr>
                <w:b/>
                <w:bCs/>
                <w:sz w:val="24"/>
                <w:szCs w:val="24"/>
              </w:rPr>
              <w:fldChar w:fldCharType="end"/>
            </w:r>
          </w:p>
        </w:sdtContent>
      </w:sdt>
    </w:sdtContent>
  </w:sdt>
  <w:p w14:paraId="758EE777" w14:textId="77777777" w:rsidR="00097435" w:rsidRDefault="00097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BA66F" w14:textId="77777777" w:rsidR="00097435" w:rsidRDefault="00097435" w:rsidP="00097435">
      <w:pPr>
        <w:spacing w:after="0" w:line="240" w:lineRule="auto"/>
      </w:pPr>
      <w:r>
        <w:separator/>
      </w:r>
    </w:p>
  </w:footnote>
  <w:footnote w:type="continuationSeparator" w:id="0">
    <w:p w14:paraId="671EB406" w14:textId="77777777" w:rsidR="00097435" w:rsidRDefault="00097435" w:rsidP="00097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B29"/>
    <w:multiLevelType w:val="hybridMultilevel"/>
    <w:tmpl w:val="3A1CC77A"/>
    <w:lvl w:ilvl="0" w:tplc="1C5A0BCC">
      <w:start w:val="1"/>
      <w:numFmt w:val="bullet"/>
      <w:lvlText w:val=""/>
      <w:lvlJc w:val="left"/>
      <w:pPr>
        <w:ind w:left="265" w:hanging="180"/>
      </w:pPr>
      <w:rPr>
        <w:rFonts w:ascii="Symbol" w:eastAsia="Symbol" w:hAnsi="Symbol" w:hint="default"/>
        <w:w w:val="99"/>
        <w:sz w:val="20"/>
        <w:szCs w:val="20"/>
      </w:rPr>
    </w:lvl>
    <w:lvl w:ilvl="1" w:tplc="E6AE27A0">
      <w:start w:val="1"/>
      <w:numFmt w:val="bullet"/>
      <w:lvlText w:val="•"/>
      <w:lvlJc w:val="left"/>
      <w:pPr>
        <w:ind w:left="453" w:hanging="180"/>
      </w:pPr>
      <w:rPr>
        <w:rFonts w:hint="default"/>
      </w:rPr>
    </w:lvl>
    <w:lvl w:ilvl="2" w:tplc="815AE7EE">
      <w:start w:val="1"/>
      <w:numFmt w:val="bullet"/>
      <w:lvlText w:val="•"/>
      <w:lvlJc w:val="left"/>
      <w:pPr>
        <w:ind w:left="642" w:hanging="180"/>
      </w:pPr>
      <w:rPr>
        <w:rFonts w:hint="default"/>
      </w:rPr>
    </w:lvl>
    <w:lvl w:ilvl="3" w:tplc="2D3A6D40">
      <w:start w:val="1"/>
      <w:numFmt w:val="bullet"/>
      <w:lvlText w:val="•"/>
      <w:lvlJc w:val="left"/>
      <w:pPr>
        <w:ind w:left="830" w:hanging="180"/>
      </w:pPr>
      <w:rPr>
        <w:rFonts w:hint="default"/>
      </w:rPr>
    </w:lvl>
    <w:lvl w:ilvl="4" w:tplc="C0FE6C78">
      <w:start w:val="1"/>
      <w:numFmt w:val="bullet"/>
      <w:lvlText w:val="•"/>
      <w:lvlJc w:val="left"/>
      <w:pPr>
        <w:ind w:left="1018" w:hanging="180"/>
      </w:pPr>
      <w:rPr>
        <w:rFonts w:hint="default"/>
      </w:rPr>
    </w:lvl>
    <w:lvl w:ilvl="5" w:tplc="A2E4B662">
      <w:start w:val="1"/>
      <w:numFmt w:val="bullet"/>
      <w:lvlText w:val="•"/>
      <w:lvlJc w:val="left"/>
      <w:pPr>
        <w:ind w:left="1206" w:hanging="180"/>
      </w:pPr>
      <w:rPr>
        <w:rFonts w:hint="default"/>
      </w:rPr>
    </w:lvl>
    <w:lvl w:ilvl="6" w:tplc="82F0A664">
      <w:start w:val="1"/>
      <w:numFmt w:val="bullet"/>
      <w:lvlText w:val="•"/>
      <w:lvlJc w:val="left"/>
      <w:pPr>
        <w:ind w:left="1395" w:hanging="180"/>
      </w:pPr>
      <w:rPr>
        <w:rFonts w:hint="default"/>
      </w:rPr>
    </w:lvl>
    <w:lvl w:ilvl="7" w:tplc="F428307E">
      <w:start w:val="1"/>
      <w:numFmt w:val="bullet"/>
      <w:lvlText w:val="•"/>
      <w:lvlJc w:val="left"/>
      <w:pPr>
        <w:ind w:left="1583" w:hanging="180"/>
      </w:pPr>
      <w:rPr>
        <w:rFonts w:hint="default"/>
      </w:rPr>
    </w:lvl>
    <w:lvl w:ilvl="8" w:tplc="DBB40626">
      <w:start w:val="1"/>
      <w:numFmt w:val="bullet"/>
      <w:lvlText w:val="•"/>
      <w:lvlJc w:val="left"/>
      <w:pPr>
        <w:ind w:left="1771" w:hanging="180"/>
      </w:pPr>
      <w:rPr>
        <w:rFonts w:hint="default"/>
      </w:rPr>
    </w:lvl>
  </w:abstractNum>
  <w:abstractNum w:abstractNumId="1" w15:restartNumberingAfterBreak="0">
    <w:nsid w:val="08890F21"/>
    <w:multiLevelType w:val="hybridMultilevel"/>
    <w:tmpl w:val="26AA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5777C"/>
    <w:multiLevelType w:val="hybridMultilevel"/>
    <w:tmpl w:val="54465218"/>
    <w:lvl w:ilvl="0" w:tplc="FAD8DB74">
      <w:start w:val="1"/>
      <w:numFmt w:val="bullet"/>
      <w:lvlText w:val=""/>
      <w:lvlJc w:val="left"/>
      <w:pPr>
        <w:ind w:left="258" w:hanging="181"/>
      </w:pPr>
      <w:rPr>
        <w:rFonts w:ascii="Symbol" w:eastAsia="Symbol" w:hAnsi="Symbol" w:hint="default"/>
        <w:w w:val="99"/>
        <w:sz w:val="20"/>
        <w:szCs w:val="20"/>
      </w:rPr>
    </w:lvl>
    <w:lvl w:ilvl="1" w:tplc="776C0F12">
      <w:start w:val="1"/>
      <w:numFmt w:val="bullet"/>
      <w:lvlText w:val="•"/>
      <w:lvlJc w:val="left"/>
      <w:pPr>
        <w:ind w:left="492" w:hanging="181"/>
      </w:pPr>
      <w:rPr>
        <w:rFonts w:hint="default"/>
      </w:rPr>
    </w:lvl>
    <w:lvl w:ilvl="2" w:tplc="A6FC8D7A">
      <w:start w:val="1"/>
      <w:numFmt w:val="bullet"/>
      <w:lvlText w:val="•"/>
      <w:lvlJc w:val="left"/>
      <w:pPr>
        <w:ind w:left="726" w:hanging="181"/>
      </w:pPr>
      <w:rPr>
        <w:rFonts w:hint="default"/>
      </w:rPr>
    </w:lvl>
    <w:lvl w:ilvl="3" w:tplc="2438BF42">
      <w:start w:val="1"/>
      <w:numFmt w:val="bullet"/>
      <w:lvlText w:val="•"/>
      <w:lvlJc w:val="left"/>
      <w:pPr>
        <w:ind w:left="959" w:hanging="181"/>
      </w:pPr>
      <w:rPr>
        <w:rFonts w:hint="default"/>
      </w:rPr>
    </w:lvl>
    <w:lvl w:ilvl="4" w:tplc="FB905398">
      <w:start w:val="1"/>
      <w:numFmt w:val="bullet"/>
      <w:lvlText w:val="•"/>
      <w:lvlJc w:val="left"/>
      <w:pPr>
        <w:ind w:left="1193" w:hanging="181"/>
      </w:pPr>
      <w:rPr>
        <w:rFonts w:hint="default"/>
      </w:rPr>
    </w:lvl>
    <w:lvl w:ilvl="5" w:tplc="7852692C">
      <w:start w:val="1"/>
      <w:numFmt w:val="bullet"/>
      <w:lvlText w:val="•"/>
      <w:lvlJc w:val="left"/>
      <w:pPr>
        <w:ind w:left="1427" w:hanging="181"/>
      </w:pPr>
      <w:rPr>
        <w:rFonts w:hint="default"/>
      </w:rPr>
    </w:lvl>
    <w:lvl w:ilvl="6" w:tplc="36CED628">
      <w:start w:val="1"/>
      <w:numFmt w:val="bullet"/>
      <w:lvlText w:val="•"/>
      <w:lvlJc w:val="left"/>
      <w:pPr>
        <w:ind w:left="1661" w:hanging="181"/>
      </w:pPr>
      <w:rPr>
        <w:rFonts w:hint="default"/>
      </w:rPr>
    </w:lvl>
    <w:lvl w:ilvl="7" w:tplc="70AE6210">
      <w:start w:val="1"/>
      <w:numFmt w:val="bullet"/>
      <w:lvlText w:val="•"/>
      <w:lvlJc w:val="left"/>
      <w:pPr>
        <w:ind w:left="1895" w:hanging="181"/>
      </w:pPr>
      <w:rPr>
        <w:rFonts w:hint="default"/>
      </w:rPr>
    </w:lvl>
    <w:lvl w:ilvl="8" w:tplc="5FFA57EC">
      <w:start w:val="1"/>
      <w:numFmt w:val="bullet"/>
      <w:lvlText w:val="•"/>
      <w:lvlJc w:val="left"/>
      <w:pPr>
        <w:ind w:left="2129" w:hanging="181"/>
      </w:pPr>
      <w:rPr>
        <w:rFonts w:hint="default"/>
      </w:rPr>
    </w:lvl>
  </w:abstractNum>
  <w:abstractNum w:abstractNumId="3" w15:restartNumberingAfterBreak="0">
    <w:nsid w:val="29B70B42"/>
    <w:multiLevelType w:val="hybridMultilevel"/>
    <w:tmpl w:val="1C38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26B83"/>
    <w:multiLevelType w:val="hybridMultilevel"/>
    <w:tmpl w:val="8904E060"/>
    <w:lvl w:ilvl="0" w:tplc="79122646">
      <w:start w:val="1"/>
      <w:numFmt w:val="bullet"/>
      <w:lvlText w:val=""/>
      <w:lvlJc w:val="left"/>
      <w:pPr>
        <w:ind w:left="258" w:hanging="181"/>
      </w:pPr>
      <w:rPr>
        <w:rFonts w:ascii="Symbol" w:eastAsia="Symbol" w:hAnsi="Symbol" w:hint="default"/>
        <w:w w:val="99"/>
        <w:sz w:val="20"/>
        <w:szCs w:val="20"/>
      </w:rPr>
    </w:lvl>
    <w:lvl w:ilvl="1" w:tplc="8FBEFF4E">
      <w:start w:val="1"/>
      <w:numFmt w:val="bullet"/>
      <w:lvlText w:val="•"/>
      <w:lvlJc w:val="left"/>
      <w:pPr>
        <w:ind w:left="456" w:hanging="181"/>
      </w:pPr>
      <w:rPr>
        <w:rFonts w:hint="default"/>
      </w:rPr>
    </w:lvl>
    <w:lvl w:ilvl="2" w:tplc="DA766AE4">
      <w:start w:val="1"/>
      <w:numFmt w:val="bullet"/>
      <w:lvlText w:val="•"/>
      <w:lvlJc w:val="left"/>
      <w:pPr>
        <w:ind w:left="654" w:hanging="181"/>
      </w:pPr>
      <w:rPr>
        <w:rFonts w:hint="default"/>
      </w:rPr>
    </w:lvl>
    <w:lvl w:ilvl="3" w:tplc="46DA86CE">
      <w:start w:val="1"/>
      <w:numFmt w:val="bullet"/>
      <w:lvlText w:val="•"/>
      <w:lvlJc w:val="left"/>
      <w:pPr>
        <w:ind w:left="852" w:hanging="181"/>
      </w:pPr>
      <w:rPr>
        <w:rFonts w:hint="default"/>
      </w:rPr>
    </w:lvl>
    <w:lvl w:ilvl="4" w:tplc="2D1C19B4">
      <w:start w:val="1"/>
      <w:numFmt w:val="bullet"/>
      <w:lvlText w:val="•"/>
      <w:lvlJc w:val="left"/>
      <w:pPr>
        <w:ind w:left="1050" w:hanging="181"/>
      </w:pPr>
      <w:rPr>
        <w:rFonts w:hint="default"/>
      </w:rPr>
    </w:lvl>
    <w:lvl w:ilvl="5" w:tplc="724E96BA">
      <w:start w:val="1"/>
      <w:numFmt w:val="bullet"/>
      <w:lvlText w:val="•"/>
      <w:lvlJc w:val="left"/>
      <w:pPr>
        <w:ind w:left="1248" w:hanging="181"/>
      </w:pPr>
      <w:rPr>
        <w:rFonts w:hint="default"/>
      </w:rPr>
    </w:lvl>
    <w:lvl w:ilvl="6" w:tplc="D0AA932A">
      <w:start w:val="1"/>
      <w:numFmt w:val="bullet"/>
      <w:lvlText w:val="•"/>
      <w:lvlJc w:val="left"/>
      <w:pPr>
        <w:ind w:left="1447" w:hanging="181"/>
      </w:pPr>
      <w:rPr>
        <w:rFonts w:hint="default"/>
      </w:rPr>
    </w:lvl>
    <w:lvl w:ilvl="7" w:tplc="19B80B2A">
      <w:start w:val="1"/>
      <w:numFmt w:val="bullet"/>
      <w:lvlText w:val="•"/>
      <w:lvlJc w:val="left"/>
      <w:pPr>
        <w:ind w:left="1645" w:hanging="181"/>
      </w:pPr>
      <w:rPr>
        <w:rFonts w:hint="default"/>
      </w:rPr>
    </w:lvl>
    <w:lvl w:ilvl="8" w:tplc="9416A4B0">
      <w:start w:val="1"/>
      <w:numFmt w:val="bullet"/>
      <w:lvlText w:val="•"/>
      <w:lvlJc w:val="left"/>
      <w:pPr>
        <w:ind w:left="1843" w:hanging="181"/>
      </w:pPr>
      <w:rPr>
        <w:rFonts w:hint="default"/>
      </w:rPr>
    </w:lvl>
  </w:abstractNum>
  <w:abstractNum w:abstractNumId="5" w15:restartNumberingAfterBreak="0">
    <w:nsid w:val="4219760B"/>
    <w:multiLevelType w:val="hybridMultilevel"/>
    <w:tmpl w:val="85E2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3245E"/>
    <w:multiLevelType w:val="hybridMultilevel"/>
    <w:tmpl w:val="DCD8EEA0"/>
    <w:lvl w:ilvl="0" w:tplc="161ECFBE">
      <w:start w:val="1"/>
      <w:numFmt w:val="bullet"/>
      <w:lvlText w:val=""/>
      <w:lvlJc w:val="left"/>
      <w:pPr>
        <w:ind w:left="258" w:hanging="156"/>
      </w:pPr>
      <w:rPr>
        <w:rFonts w:ascii="Symbol" w:eastAsia="Symbol" w:hAnsi="Symbol" w:hint="default"/>
        <w:w w:val="99"/>
        <w:sz w:val="20"/>
        <w:szCs w:val="20"/>
      </w:rPr>
    </w:lvl>
    <w:lvl w:ilvl="1" w:tplc="6944BC98">
      <w:start w:val="1"/>
      <w:numFmt w:val="bullet"/>
      <w:lvlText w:val="•"/>
      <w:lvlJc w:val="left"/>
      <w:pPr>
        <w:ind w:left="464" w:hanging="156"/>
      </w:pPr>
      <w:rPr>
        <w:rFonts w:hint="default"/>
      </w:rPr>
    </w:lvl>
    <w:lvl w:ilvl="2" w:tplc="8C505D08">
      <w:start w:val="1"/>
      <w:numFmt w:val="bullet"/>
      <w:lvlText w:val="•"/>
      <w:lvlJc w:val="left"/>
      <w:pPr>
        <w:ind w:left="671" w:hanging="156"/>
      </w:pPr>
      <w:rPr>
        <w:rFonts w:hint="default"/>
      </w:rPr>
    </w:lvl>
    <w:lvl w:ilvl="3" w:tplc="7166C134">
      <w:start w:val="1"/>
      <w:numFmt w:val="bullet"/>
      <w:lvlText w:val="•"/>
      <w:lvlJc w:val="left"/>
      <w:pPr>
        <w:ind w:left="877" w:hanging="156"/>
      </w:pPr>
      <w:rPr>
        <w:rFonts w:hint="default"/>
      </w:rPr>
    </w:lvl>
    <w:lvl w:ilvl="4" w:tplc="5CC8E308">
      <w:start w:val="1"/>
      <w:numFmt w:val="bullet"/>
      <w:lvlText w:val="•"/>
      <w:lvlJc w:val="left"/>
      <w:pPr>
        <w:ind w:left="1084" w:hanging="156"/>
      </w:pPr>
      <w:rPr>
        <w:rFonts w:hint="default"/>
      </w:rPr>
    </w:lvl>
    <w:lvl w:ilvl="5" w:tplc="2F9CDAD4">
      <w:start w:val="1"/>
      <w:numFmt w:val="bullet"/>
      <w:lvlText w:val="•"/>
      <w:lvlJc w:val="left"/>
      <w:pPr>
        <w:ind w:left="1290" w:hanging="156"/>
      </w:pPr>
      <w:rPr>
        <w:rFonts w:hint="default"/>
      </w:rPr>
    </w:lvl>
    <w:lvl w:ilvl="6" w:tplc="776CE6A8">
      <w:start w:val="1"/>
      <w:numFmt w:val="bullet"/>
      <w:lvlText w:val="•"/>
      <w:lvlJc w:val="left"/>
      <w:pPr>
        <w:ind w:left="1497" w:hanging="156"/>
      </w:pPr>
      <w:rPr>
        <w:rFonts w:hint="default"/>
      </w:rPr>
    </w:lvl>
    <w:lvl w:ilvl="7" w:tplc="4E58FBE6">
      <w:start w:val="1"/>
      <w:numFmt w:val="bullet"/>
      <w:lvlText w:val="•"/>
      <w:lvlJc w:val="left"/>
      <w:pPr>
        <w:ind w:left="1703" w:hanging="156"/>
      </w:pPr>
      <w:rPr>
        <w:rFonts w:hint="default"/>
      </w:rPr>
    </w:lvl>
    <w:lvl w:ilvl="8" w:tplc="726E8488">
      <w:start w:val="1"/>
      <w:numFmt w:val="bullet"/>
      <w:lvlText w:val="•"/>
      <w:lvlJc w:val="left"/>
      <w:pPr>
        <w:ind w:left="1910" w:hanging="156"/>
      </w:pPr>
      <w:rPr>
        <w:rFonts w:hint="default"/>
      </w:rPr>
    </w:lvl>
  </w:abstractNum>
  <w:abstractNum w:abstractNumId="7" w15:restartNumberingAfterBreak="0">
    <w:nsid w:val="58422074"/>
    <w:multiLevelType w:val="hybridMultilevel"/>
    <w:tmpl w:val="F29E4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F4310"/>
    <w:multiLevelType w:val="hybridMultilevel"/>
    <w:tmpl w:val="D9EA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D3DB9"/>
    <w:multiLevelType w:val="hybridMultilevel"/>
    <w:tmpl w:val="2EC6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065C6"/>
    <w:multiLevelType w:val="hybridMultilevel"/>
    <w:tmpl w:val="338E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5"/>
  </w:num>
  <w:num w:numId="5">
    <w:abstractNumId w:val="9"/>
  </w:num>
  <w:num w:numId="6">
    <w:abstractNumId w:val="7"/>
  </w:num>
  <w:num w:numId="7">
    <w:abstractNumId w:val="8"/>
  </w:num>
  <w:num w:numId="8">
    <w:abstractNumId w:val="0"/>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09"/>
    <w:rsid w:val="00021DE7"/>
    <w:rsid w:val="0003108C"/>
    <w:rsid w:val="0006248F"/>
    <w:rsid w:val="0006328B"/>
    <w:rsid w:val="00097435"/>
    <w:rsid w:val="000B5434"/>
    <w:rsid w:val="00103715"/>
    <w:rsid w:val="00123FE5"/>
    <w:rsid w:val="00134304"/>
    <w:rsid w:val="001728CA"/>
    <w:rsid w:val="00195D1A"/>
    <w:rsid w:val="001A268D"/>
    <w:rsid w:val="0023678F"/>
    <w:rsid w:val="002D5485"/>
    <w:rsid w:val="00336D46"/>
    <w:rsid w:val="003C0293"/>
    <w:rsid w:val="003C1202"/>
    <w:rsid w:val="003D15D6"/>
    <w:rsid w:val="003F7C97"/>
    <w:rsid w:val="004341D8"/>
    <w:rsid w:val="00444CE0"/>
    <w:rsid w:val="00446983"/>
    <w:rsid w:val="004519C7"/>
    <w:rsid w:val="00454841"/>
    <w:rsid w:val="004867BC"/>
    <w:rsid w:val="004A18A4"/>
    <w:rsid w:val="004B3E25"/>
    <w:rsid w:val="004B50FD"/>
    <w:rsid w:val="00523E46"/>
    <w:rsid w:val="005A475F"/>
    <w:rsid w:val="005A4762"/>
    <w:rsid w:val="005D65DC"/>
    <w:rsid w:val="00634285"/>
    <w:rsid w:val="00655987"/>
    <w:rsid w:val="00657FA4"/>
    <w:rsid w:val="006A4AE9"/>
    <w:rsid w:val="006A4DF0"/>
    <w:rsid w:val="006D544B"/>
    <w:rsid w:val="006E5228"/>
    <w:rsid w:val="006E6503"/>
    <w:rsid w:val="006F5C59"/>
    <w:rsid w:val="007317AE"/>
    <w:rsid w:val="00745440"/>
    <w:rsid w:val="00747FFC"/>
    <w:rsid w:val="007509C0"/>
    <w:rsid w:val="0079795E"/>
    <w:rsid w:val="007C3343"/>
    <w:rsid w:val="007F6108"/>
    <w:rsid w:val="007F6889"/>
    <w:rsid w:val="007F7177"/>
    <w:rsid w:val="008448CE"/>
    <w:rsid w:val="008A1B4C"/>
    <w:rsid w:val="00944763"/>
    <w:rsid w:val="00955381"/>
    <w:rsid w:val="009561EE"/>
    <w:rsid w:val="009858F8"/>
    <w:rsid w:val="00990069"/>
    <w:rsid w:val="009B47D3"/>
    <w:rsid w:val="009D169F"/>
    <w:rsid w:val="009F5209"/>
    <w:rsid w:val="00A32331"/>
    <w:rsid w:val="00AD15DA"/>
    <w:rsid w:val="00AF1B15"/>
    <w:rsid w:val="00B1430C"/>
    <w:rsid w:val="00B14B49"/>
    <w:rsid w:val="00B15984"/>
    <w:rsid w:val="00B419A7"/>
    <w:rsid w:val="00B96DA3"/>
    <w:rsid w:val="00BA41B7"/>
    <w:rsid w:val="00BB7314"/>
    <w:rsid w:val="00C40441"/>
    <w:rsid w:val="00C40AF5"/>
    <w:rsid w:val="00C608E8"/>
    <w:rsid w:val="00C86CE5"/>
    <w:rsid w:val="00DC7B54"/>
    <w:rsid w:val="00E14ECB"/>
    <w:rsid w:val="00E24A1A"/>
    <w:rsid w:val="00E6658A"/>
    <w:rsid w:val="00E67C71"/>
    <w:rsid w:val="00E95201"/>
    <w:rsid w:val="00EE6101"/>
    <w:rsid w:val="00F72292"/>
    <w:rsid w:val="00FE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76B1"/>
  <w15:chartTrackingRefBased/>
  <w15:docId w15:val="{318284F5-C8B0-4C66-A48B-B4F91463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DF0"/>
    <w:rPr>
      <w:color w:val="0000FF"/>
      <w:u w:val="single"/>
    </w:rPr>
  </w:style>
  <w:style w:type="paragraph" w:styleId="ListParagraph">
    <w:name w:val="List Paragraph"/>
    <w:basedOn w:val="Normal"/>
    <w:uiPriority w:val="1"/>
    <w:qFormat/>
    <w:rsid w:val="00195D1A"/>
    <w:pPr>
      <w:ind w:left="720"/>
      <w:contextualSpacing/>
    </w:pPr>
  </w:style>
  <w:style w:type="character" w:styleId="FollowedHyperlink">
    <w:name w:val="FollowedHyperlink"/>
    <w:basedOn w:val="DefaultParagraphFont"/>
    <w:uiPriority w:val="99"/>
    <w:semiHidden/>
    <w:unhideWhenUsed/>
    <w:rsid w:val="004341D8"/>
    <w:rPr>
      <w:color w:val="954F72" w:themeColor="followedHyperlink"/>
      <w:u w:val="single"/>
    </w:rPr>
  </w:style>
  <w:style w:type="character" w:styleId="CommentReference">
    <w:name w:val="annotation reference"/>
    <w:basedOn w:val="DefaultParagraphFont"/>
    <w:uiPriority w:val="99"/>
    <w:semiHidden/>
    <w:unhideWhenUsed/>
    <w:rsid w:val="00F72292"/>
    <w:rPr>
      <w:sz w:val="16"/>
      <w:szCs w:val="16"/>
    </w:rPr>
  </w:style>
  <w:style w:type="paragraph" w:styleId="CommentText">
    <w:name w:val="annotation text"/>
    <w:basedOn w:val="Normal"/>
    <w:link w:val="CommentTextChar"/>
    <w:uiPriority w:val="99"/>
    <w:semiHidden/>
    <w:unhideWhenUsed/>
    <w:rsid w:val="00F72292"/>
    <w:pPr>
      <w:spacing w:line="240" w:lineRule="auto"/>
    </w:pPr>
    <w:rPr>
      <w:sz w:val="20"/>
      <w:szCs w:val="20"/>
    </w:rPr>
  </w:style>
  <w:style w:type="character" w:customStyle="1" w:styleId="CommentTextChar">
    <w:name w:val="Comment Text Char"/>
    <w:basedOn w:val="DefaultParagraphFont"/>
    <w:link w:val="CommentText"/>
    <w:uiPriority w:val="99"/>
    <w:semiHidden/>
    <w:rsid w:val="00F72292"/>
    <w:rPr>
      <w:sz w:val="20"/>
      <w:szCs w:val="20"/>
    </w:rPr>
  </w:style>
  <w:style w:type="paragraph" w:styleId="CommentSubject">
    <w:name w:val="annotation subject"/>
    <w:basedOn w:val="CommentText"/>
    <w:next w:val="CommentText"/>
    <w:link w:val="CommentSubjectChar"/>
    <w:uiPriority w:val="99"/>
    <w:semiHidden/>
    <w:unhideWhenUsed/>
    <w:rsid w:val="00F72292"/>
    <w:rPr>
      <w:b/>
      <w:bCs/>
    </w:rPr>
  </w:style>
  <w:style w:type="character" w:customStyle="1" w:styleId="CommentSubjectChar">
    <w:name w:val="Comment Subject Char"/>
    <w:basedOn w:val="CommentTextChar"/>
    <w:link w:val="CommentSubject"/>
    <w:uiPriority w:val="99"/>
    <w:semiHidden/>
    <w:rsid w:val="00F72292"/>
    <w:rPr>
      <w:b/>
      <w:bCs/>
      <w:sz w:val="20"/>
      <w:szCs w:val="20"/>
    </w:rPr>
  </w:style>
  <w:style w:type="paragraph" w:styleId="BalloonText">
    <w:name w:val="Balloon Text"/>
    <w:basedOn w:val="Normal"/>
    <w:link w:val="BalloonTextChar"/>
    <w:uiPriority w:val="99"/>
    <w:semiHidden/>
    <w:unhideWhenUsed/>
    <w:rsid w:val="00F7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292"/>
    <w:rPr>
      <w:rFonts w:ascii="Segoe UI" w:hAnsi="Segoe UI" w:cs="Segoe UI"/>
      <w:sz w:val="18"/>
      <w:szCs w:val="18"/>
    </w:rPr>
  </w:style>
  <w:style w:type="paragraph" w:styleId="Header">
    <w:name w:val="header"/>
    <w:basedOn w:val="Normal"/>
    <w:link w:val="HeaderChar"/>
    <w:uiPriority w:val="99"/>
    <w:unhideWhenUsed/>
    <w:rsid w:val="00097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435"/>
  </w:style>
  <w:style w:type="paragraph" w:styleId="Footer">
    <w:name w:val="footer"/>
    <w:basedOn w:val="Normal"/>
    <w:link w:val="FooterChar"/>
    <w:uiPriority w:val="99"/>
    <w:unhideWhenUsed/>
    <w:rsid w:val="00097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435"/>
  </w:style>
  <w:style w:type="paragraph" w:customStyle="1" w:styleId="TableParagraph">
    <w:name w:val="Table Paragraph"/>
    <w:basedOn w:val="Normal"/>
    <w:uiPriority w:val="1"/>
    <w:qFormat/>
    <w:rsid w:val="00E67C71"/>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64051">
      <w:bodyDiv w:val="1"/>
      <w:marLeft w:val="0"/>
      <w:marRight w:val="0"/>
      <w:marTop w:val="0"/>
      <w:marBottom w:val="0"/>
      <w:divBdr>
        <w:top w:val="none" w:sz="0" w:space="0" w:color="auto"/>
        <w:left w:val="none" w:sz="0" w:space="0" w:color="auto"/>
        <w:bottom w:val="none" w:sz="0" w:space="0" w:color="auto"/>
        <w:right w:val="none" w:sz="0" w:space="0" w:color="auto"/>
      </w:divBdr>
    </w:div>
    <w:div w:id="14488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lu.org/projects-and-initiatives/economic-development-and-community-engagement/W.K.-Kellogg-Foundation-Community-Engagement-Scholarship-Awards-and-C.-Peter-Magrath-Community-Engagement-Scholarship-Awards/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a.Mills@colostate.edu" TargetMode="External"/><Relationship Id="rId5" Type="http://schemas.openxmlformats.org/officeDocument/2006/relationships/webSettings" Target="webSettings.xml"/><Relationship Id="rId10" Type="http://schemas.openxmlformats.org/officeDocument/2006/relationships/hyperlink" Target="http://www.aplu.org/projects-and-initiatives/economic-development-and-community-engagement/innovation-and-economic-prosperity-universities-designation-and-awards-program/award-winners.html" TargetMode="External"/><Relationship Id="rId4" Type="http://schemas.openxmlformats.org/officeDocument/2006/relationships/settings" Target="settings.xml"/><Relationship Id="rId9" Type="http://schemas.openxmlformats.org/officeDocument/2006/relationships/hyperlink" Target="https://engagementscholarship.org/conference/esc-excellence-awards/esc-announces-2018-excellence-awards-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3F09A-EC34-4AD5-B817-FE14CD14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Mills,Paula</dc:creator>
  <cp:keywords/>
  <dc:description/>
  <cp:lastModifiedBy>Mills,Paula</cp:lastModifiedBy>
  <cp:revision>5</cp:revision>
  <dcterms:created xsi:type="dcterms:W3CDTF">2017-11-17T19:50:00Z</dcterms:created>
  <dcterms:modified xsi:type="dcterms:W3CDTF">2017-11-20T22:52:00Z</dcterms:modified>
</cp:coreProperties>
</file>